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240" w:lineRule="atLeast"/>
        <w:jc w:val="center"/>
        <w:rPr>
          <w:rFonts w:hint="eastAsia" w:ascii="宋体" w:hAnsi="宋体"/>
          <w:b/>
          <w:bCs/>
          <w:sz w:val="18"/>
          <w:szCs w:val="18"/>
        </w:rPr>
      </w:pPr>
      <w:bookmarkStart w:id="0" w:name="_GoBack"/>
      <w:r>
        <w:rPr>
          <w:rFonts w:hint="eastAsia"/>
        </w:rPr>
        <w:t>正弦、余弦函数的性质---周期性</w:t>
      </w:r>
      <w:bookmarkEnd w:id="0"/>
    </w:p>
    <w:p>
      <w:pPr>
        <w:pStyle w:val="4"/>
        <w:spacing w:line="240" w:lineRule="atLeast"/>
        <w:rPr>
          <w:rFonts w:hint="eastAsia" w:ascii="宋体" w:hAnsi="宋体"/>
          <w:b/>
          <w:bCs/>
          <w:sz w:val="18"/>
          <w:szCs w:val="18"/>
        </w:rPr>
      </w:pPr>
      <w:r>
        <w:rPr>
          <w:rFonts w:hint="eastAsia" w:ascii="宋体" w:hAnsi="宋体"/>
          <w:b/>
          <w:bCs/>
          <w:sz w:val="18"/>
          <w:szCs w:val="18"/>
        </w:rPr>
        <w:t xml:space="preserve">  一、教材分析</w:t>
      </w:r>
    </w:p>
    <w:p>
      <w:pPr>
        <w:pStyle w:val="4"/>
        <w:spacing w:line="240" w:lineRule="atLeast"/>
        <w:rPr>
          <w:rFonts w:hint="eastAsia" w:ascii="宋体" w:hAnsi="宋体"/>
          <w:b/>
          <w:bCs/>
          <w:sz w:val="18"/>
          <w:szCs w:val="18"/>
        </w:rPr>
      </w:pPr>
      <w:r>
        <w:rPr>
          <w:rFonts w:hint="eastAsia" w:ascii="宋体" w:hAnsi="宋体"/>
          <w:b/>
          <w:bCs/>
          <w:sz w:val="18"/>
          <w:szCs w:val="18"/>
        </w:rPr>
        <w:t>1、教材的地位和作用</w:t>
      </w:r>
    </w:p>
    <w:p>
      <w:pPr>
        <w:pStyle w:val="5"/>
        <w:spacing w:line="240" w:lineRule="atLeast"/>
        <w:ind w:firstLine="720"/>
        <w:rPr>
          <w:rFonts w:hint="eastAsia"/>
          <w:b/>
          <w:sz w:val="18"/>
          <w:szCs w:val="18"/>
        </w:rPr>
      </w:pPr>
      <w:r>
        <w:rPr>
          <w:rFonts w:hint="eastAsia"/>
          <w:sz w:val="18"/>
          <w:szCs w:val="18"/>
        </w:rPr>
        <w:t>对三角函数又一深入探讨．正弦、余弦函数的周期性是三角函数的一个重要性质，是研究三角函数的其它性质的基础，是函数性质的重要补充．通过本课的学习不仅能进一步培养学生的数形结合能力、推理论证能力，分析问题和解决问题的能力，而且能使学生把这些认识迁移到后续的知识学习中去，为以后研究三角函数的其它性质打下基础．所以本课既是前期知识的发展，又是后续有关知识研究的前驱，起着承前启后的作用．</w:t>
      </w:r>
    </w:p>
    <w:p>
      <w:pPr>
        <w:pStyle w:val="4"/>
        <w:spacing w:line="240" w:lineRule="atLeast"/>
        <w:rPr>
          <w:rFonts w:hint="eastAsia" w:ascii="宋体" w:hAnsi="宋体"/>
          <w:b/>
          <w:bCs/>
          <w:sz w:val="18"/>
          <w:szCs w:val="18"/>
        </w:rPr>
      </w:pPr>
      <w:r>
        <w:rPr>
          <w:rFonts w:hint="eastAsia" w:ascii="宋体" w:hAnsi="宋体"/>
          <w:b/>
          <w:bCs/>
          <w:sz w:val="18"/>
          <w:szCs w:val="18"/>
        </w:rPr>
        <w:t>2、教学重点和难点</w:t>
      </w:r>
    </w:p>
    <w:p>
      <w:pPr>
        <w:pStyle w:val="4"/>
        <w:spacing w:line="240" w:lineRule="atLeast"/>
        <w:rPr>
          <w:rFonts w:ascii="宋体" w:hAnsi="宋体" w:cs="宋体"/>
          <w:bCs/>
          <w:sz w:val="18"/>
          <w:szCs w:val="18"/>
        </w:rPr>
      </w:pPr>
      <w:r>
        <w:rPr>
          <w:rFonts w:hint="eastAsia" w:ascii="宋体" w:hAnsi="宋体"/>
          <w:sz w:val="18"/>
          <w:szCs w:val="18"/>
        </w:rPr>
        <w:t>重点：</w:t>
      </w:r>
      <w:r>
        <w:rPr>
          <w:rFonts w:hint="eastAsia" w:ascii="宋体" w:hAnsi="宋体" w:cs="宋体"/>
          <w:bCs/>
          <w:sz w:val="18"/>
          <w:szCs w:val="18"/>
        </w:rPr>
        <w:t>周期函数的定义和正弦、余弦函数的周期性．</w:t>
      </w:r>
    </w:p>
    <w:p>
      <w:pPr>
        <w:pStyle w:val="4"/>
        <w:widowControl/>
        <w:spacing w:line="240" w:lineRule="atLeast"/>
        <w:jc w:val="left"/>
        <w:rPr>
          <w:rFonts w:hint="eastAsia" w:ascii="宋体" w:hAnsi="宋体" w:cs="宋体"/>
          <w:sz w:val="18"/>
          <w:szCs w:val="18"/>
        </w:rPr>
      </w:pPr>
      <w:r>
        <w:rPr>
          <w:rFonts w:hint="eastAsia" w:ascii="宋体" w:hAnsi="宋体"/>
          <w:sz w:val="18"/>
          <w:szCs w:val="18"/>
        </w:rPr>
        <w:t>难点：</w:t>
      </w:r>
      <w:r>
        <w:rPr>
          <w:rFonts w:hint="eastAsia" w:ascii="宋体" w:hAnsi="宋体" w:cs="宋体"/>
          <w:sz w:val="18"/>
          <w:szCs w:val="18"/>
        </w:rPr>
        <w:t>周期函数</w:t>
      </w:r>
      <w:r>
        <w:rPr>
          <w:rFonts w:hint="eastAsia" w:ascii="宋体" w:hAnsi="宋体" w:cs="宋体"/>
          <w:bCs/>
          <w:sz w:val="18"/>
          <w:szCs w:val="18"/>
        </w:rPr>
        <w:t>定</w:t>
      </w:r>
      <w:r>
        <w:rPr>
          <w:rFonts w:hint="eastAsia" w:ascii="宋体" w:hAnsi="宋体" w:cs="宋体"/>
          <w:sz w:val="18"/>
          <w:szCs w:val="18"/>
        </w:rPr>
        <w:t>义及运用</w:t>
      </w:r>
      <w:r>
        <w:rPr>
          <w:rFonts w:hint="eastAsia" w:ascii="宋体" w:hAnsi="宋体" w:cs="宋体"/>
          <w:bCs/>
          <w:sz w:val="18"/>
          <w:szCs w:val="18"/>
        </w:rPr>
        <w:t>定</w:t>
      </w:r>
      <w:r>
        <w:rPr>
          <w:rFonts w:hint="eastAsia" w:ascii="宋体" w:hAnsi="宋体" w:cs="宋体"/>
          <w:sz w:val="18"/>
          <w:szCs w:val="18"/>
        </w:rPr>
        <w:t>义求函数的周期．</w:t>
      </w:r>
    </w:p>
    <w:p>
      <w:pPr>
        <w:pStyle w:val="4"/>
        <w:spacing w:line="240" w:lineRule="atLeast"/>
        <w:rPr>
          <w:rFonts w:hint="eastAsia" w:ascii="宋体" w:hAnsi="宋体"/>
          <w:b/>
          <w:bCs/>
          <w:sz w:val="18"/>
          <w:szCs w:val="18"/>
        </w:rPr>
      </w:pPr>
      <w:r>
        <w:rPr>
          <w:rFonts w:hint="eastAsia" w:ascii="宋体" w:hAnsi="宋体"/>
          <w:b/>
          <w:bCs/>
          <w:sz w:val="18"/>
          <w:szCs w:val="18"/>
        </w:rPr>
        <w:t>二、目标分析</w:t>
      </w:r>
    </w:p>
    <w:p>
      <w:pPr>
        <w:pStyle w:val="4"/>
        <w:spacing w:line="240" w:lineRule="atLeast"/>
        <w:rPr>
          <w:rFonts w:ascii="宋体" w:hAnsi="宋体"/>
          <w:sz w:val="18"/>
          <w:szCs w:val="18"/>
        </w:rPr>
      </w:pPr>
      <w:r>
        <w:rPr>
          <w:rFonts w:hint="eastAsia" w:ascii="宋体" w:hAnsi="宋体"/>
          <w:bCs/>
          <w:sz w:val="18"/>
          <w:szCs w:val="18"/>
        </w:rPr>
        <w:t>学情分析：</w:t>
      </w:r>
    </w:p>
    <w:p>
      <w:pPr>
        <w:pStyle w:val="6"/>
        <w:spacing w:line="240" w:lineRule="atLeast"/>
        <w:ind w:firstLine="360" w:firstLineChars="200"/>
        <w:rPr>
          <w:rFonts w:hint="eastAsia" w:ascii="宋体" w:hAnsi="宋体"/>
          <w:sz w:val="18"/>
          <w:szCs w:val="18"/>
        </w:rPr>
      </w:pPr>
      <w:r>
        <w:rPr>
          <w:rFonts w:ascii="宋体" w:hAnsi="宋体"/>
          <w:sz w:val="18"/>
          <w:szCs w:val="18"/>
        </w:rPr>
        <w:t>学生在知识上已经掌握了</w:t>
      </w:r>
      <w:r>
        <w:rPr>
          <w:rFonts w:hint="eastAsia" w:ascii="宋体" w:hAnsi="宋体"/>
          <w:sz w:val="18"/>
          <w:szCs w:val="18"/>
        </w:rPr>
        <w:t>诱导公式、正弦、余弦</w:t>
      </w:r>
      <w:r>
        <w:rPr>
          <w:rFonts w:ascii="宋体" w:hAnsi="宋体"/>
          <w:sz w:val="18"/>
          <w:szCs w:val="18"/>
        </w:rPr>
        <w:t>函数图象及五点</w:t>
      </w:r>
      <w:r>
        <w:rPr>
          <w:rFonts w:hint="eastAsia" w:ascii="宋体" w:hAnsi="宋体"/>
          <w:sz w:val="18"/>
          <w:szCs w:val="18"/>
        </w:rPr>
        <w:t>作图的方法</w:t>
      </w:r>
      <w:r>
        <w:rPr>
          <w:rFonts w:ascii="宋体" w:hAnsi="宋体"/>
          <w:sz w:val="18"/>
          <w:szCs w:val="18"/>
        </w:rPr>
        <w:t>；在能力上已经具备了一定的</w:t>
      </w:r>
      <w:r>
        <w:rPr>
          <w:rFonts w:hint="eastAsia" w:ascii="宋体" w:hAnsi="宋体"/>
          <w:sz w:val="18"/>
          <w:szCs w:val="18"/>
        </w:rPr>
        <w:t>形象思维与抽象思维能力</w:t>
      </w:r>
      <w:r>
        <w:rPr>
          <w:rFonts w:ascii="宋体" w:hAnsi="宋体"/>
          <w:sz w:val="18"/>
          <w:szCs w:val="18"/>
        </w:rPr>
        <w:t>；在思想方法上已经</w:t>
      </w:r>
      <w:r>
        <w:rPr>
          <w:rFonts w:hint="eastAsia" w:ascii="宋体" w:hAnsi="宋体"/>
          <w:sz w:val="18"/>
          <w:szCs w:val="18"/>
        </w:rPr>
        <w:t>具有一定的</w:t>
      </w:r>
      <w:r>
        <w:rPr>
          <w:rFonts w:ascii="宋体" w:hAnsi="宋体"/>
          <w:sz w:val="18"/>
          <w:szCs w:val="18"/>
        </w:rPr>
        <w:t>数形结合、类比、特殊到一般等数学思想</w:t>
      </w:r>
      <w:r>
        <w:rPr>
          <w:rFonts w:hint="eastAsia" w:ascii="宋体" w:hAnsi="宋体"/>
          <w:sz w:val="18"/>
          <w:szCs w:val="18"/>
        </w:rPr>
        <w:t>．</w:t>
      </w:r>
    </w:p>
    <w:p>
      <w:pPr>
        <w:pStyle w:val="4"/>
        <w:spacing w:line="240" w:lineRule="atLeast"/>
        <w:ind w:left="1080" w:hanging="1080" w:hangingChars="600"/>
        <w:rPr>
          <w:rFonts w:hint="eastAsia" w:ascii="宋体" w:hAnsi="宋体" w:cs="宋体"/>
          <w:bCs/>
          <w:sz w:val="18"/>
          <w:szCs w:val="18"/>
        </w:rPr>
      </w:pPr>
      <w:r>
        <w:rPr>
          <w:rFonts w:hint="eastAsia" w:ascii="宋体" w:hAnsi="宋体" w:cs="宋体"/>
          <w:bCs/>
          <w:sz w:val="18"/>
          <w:szCs w:val="18"/>
        </w:rPr>
        <w:t>本课的教学目标：</w:t>
      </w:r>
    </w:p>
    <w:p>
      <w:pPr>
        <w:pStyle w:val="4"/>
        <w:spacing w:line="240" w:lineRule="atLeast"/>
        <w:ind w:left="1080" w:hanging="1080" w:hangingChars="600"/>
        <w:rPr>
          <w:rFonts w:hint="eastAsia" w:ascii="宋体" w:hAnsi="宋体"/>
          <w:sz w:val="18"/>
          <w:szCs w:val="18"/>
        </w:rPr>
      </w:pPr>
      <w:r>
        <w:rPr>
          <w:rFonts w:hint="eastAsia" w:ascii="宋体" w:hAnsi="宋体" w:cs="宋体"/>
          <w:bCs/>
          <w:sz w:val="18"/>
          <w:szCs w:val="18"/>
        </w:rPr>
        <w:t>(一)知识与技能</w:t>
      </w:r>
    </w:p>
    <w:p>
      <w:pPr>
        <w:pStyle w:val="4"/>
        <w:spacing w:line="240" w:lineRule="atLeast"/>
        <w:ind w:firstLine="360" w:firstLineChars="200"/>
        <w:rPr>
          <w:rFonts w:ascii="宋体" w:hAnsi="宋体" w:cs="宋体"/>
          <w:bCs/>
          <w:sz w:val="18"/>
          <w:szCs w:val="18"/>
        </w:rPr>
      </w:pPr>
      <w:r>
        <w:rPr>
          <w:rFonts w:hint="eastAsia" w:ascii="宋体" w:hAnsi="宋体" w:cs="宋体"/>
          <w:bCs/>
          <w:sz w:val="18"/>
          <w:szCs w:val="18"/>
        </w:rPr>
        <w:t>1．理解周期函数的概念及正弦、余弦函数的周期性．</w:t>
      </w:r>
    </w:p>
    <w:p>
      <w:pPr>
        <w:pStyle w:val="4"/>
        <w:spacing w:line="240" w:lineRule="atLeast"/>
        <w:ind w:firstLine="360" w:firstLineChars="200"/>
        <w:rPr>
          <w:rFonts w:hint="eastAsia" w:ascii="宋体" w:hAnsi="宋体" w:cs="宋体"/>
          <w:bCs/>
          <w:sz w:val="18"/>
          <w:szCs w:val="18"/>
        </w:rPr>
      </w:pPr>
      <w:r>
        <w:rPr>
          <w:rFonts w:hint="eastAsia" w:ascii="宋体" w:hAnsi="宋体" w:cs="宋体"/>
          <w:bCs/>
          <w:sz w:val="18"/>
          <w:szCs w:val="18"/>
        </w:rPr>
        <w:t>2．会求一些简单三角函数的周期.</w:t>
      </w:r>
    </w:p>
    <w:p>
      <w:pPr>
        <w:pStyle w:val="4"/>
        <w:spacing w:line="240" w:lineRule="atLeast"/>
        <w:rPr>
          <w:rFonts w:hint="eastAsia" w:ascii="宋体" w:hAnsi="宋体" w:cs="宋体"/>
          <w:bCs/>
          <w:sz w:val="18"/>
          <w:szCs w:val="18"/>
        </w:rPr>
      </w:pPr>
      <w:r>
        <w:rPr>
          <w:rFonts w:hint="eastAsia" w:ascii="宋体" w:hAnsi="宋体" w:cs="宋体"/>
          <w:bCs/>
          <w:sz w:val="18"/>
          <w:szCs w:val="18"/>
        </w:rPr>
        <w:t xml:space="preserve"> (二)过程与方法</w:t>
      </w:r>
    </w:p>
    <w:p>
      <w:pPr>
        <w:pStyle w:val="6"/>
        <w:spacing w:line="240" w:lineRule="atLeast"/>
        <w:ind w:firstLine="360" w:firstLineChars="200"/>
        <w:rPr>
          <w:rFonts w:hint="eastAsia" w:ascii="宋体" w:hAnsi="宋体"/>
          <w:sz w:val="18"/>
          <w:szCs w:val="18"/>
        </w:rPr>
      </w:pPr>
      <w:r>
        <w:rPr>
          <w:rFonts w:hint="eastAsia" w:ascii="宋体" w:hAnsi="宋体"/>
          <w:kern w:val="0"/>
          <w:sz w:val="18"/>
          <w:szCs w:val="18"/>
        </w:rPr>
        <w:t>从</w:t>
      </w:r>
      <w:r>
        <w:rPr>
          <w:rFonts w:hint="eastAsia" w:ascii="宋体" w:hAnsi="宋体"/>
          <w:sz w:val="18"/>
          <w:szCs w:val="18"/>
        </w:rPr>
        <w:t>学生生活实际</w:t>
      </w:r>
      <w:r>
        <w:rPr>
          <w:rFonts w:hint="eastAsia" w:ascii="宋体" w:hAnsi="宋体"/>
          <w:kern w:val="0"/>
          <w:sz w:val="18"/>
          <w:szCs w:val="18"/>
        </w:rPr>
        <w:t>的周期现象出发，提供丰富的实际背景，通过对实际背景的分析与</w:t>
      </w:r>
      <w:r>
        <w:rPr>
          <w:rFonts w:hint="eastAsia" w:ascii="宋体" w:hAnsi="宋体"/>
          <w:i/>
          <w:iCs/>
          <w:sz w:val="18"/>
          <w:szCs w:val="18"/>
        </w:rPr>
        <w:t>y</w:t>
      </w:r>
      <w:r>
        <w:rPr>
          <w:rFonts w:hint="eastAsia" w:ascii="宋体" w:hAnsi="宋体"/>
          <w:sz w:val="18"/>
          <w:szCs w:val="18"/>
        </w:rPr>
        <w:t>=sin</w:t>
      </w:r>
      <w:r>
        <w:rPr>
          <w:rFonts w:hint="eastAsia" w:ascii="宋体" w:hAnsi="宋体"/>
          <w:i/>
          <w:iCs/>
          <w:sz w:val="18"/>
          <w:szCs w:val="18"/>
        </w:rPr>
        <w:t>x</w:t>
      </w:r>
      <w:r>
        <w:rPr>
          <w:rFonts w:hint="eastAsia" w:ascii="宋体" w:hAnsi="宋体"/>
          <w:iCs/>
          <w:sz w:val="18"/>
          <w:szCs w:val="18"/>
        </w:rPr>
        <w:t>图形的比较</w:t>
      </w:r>
      <w:r>
        <w:rPr>
          <w:rFonts w:hint="eastAsia" w:ascii="宋体" w:hAnsi="宋体"/>
          <w:kern w:val="0"/>
          <w:sz w:val="18"/>
          <w:szCs w:val="18"/>
        </w:rPr>
        <w:t>、概括抽象出周期函数的概念.运用数形结合方法研究正弦函数</w:t>
      </w:r>
      <w:r>
        <w:rPr>
          <w:rFonts w:hint="eastAsia" w:ascii="宋体" w:hAnsi="宋体"/>
          <w:i/>
          <w:iCs/>
          <w:sz w:val="18"/>
          <w:szCs w:val="18"/>
        </w:rPr>
        <w:t>y</w:t>
      </w:r>
      <w:r>
        <w:rPr>
          <w:rFonts w:hint="eastAsia" w:ascii="宋体" w:hAnsi="宋体"/>
          <w:sz w:val="18"/>
          <w:szCs w:val="18"/>
        </w:rPr>
        <w:t>=sin</w:t>
      </w:r>
      <w:r>
        <w:rPr>
          <w:rFonts w:hint="eastAsia" w:ascii="宋体" w:hAnsi="宋体"/>
          <w:i/>
          <w:iCs/>
          <w:sz w:val="18"/>
          <w:szCs w:val="18"/>
        </w:rPr>
        <w:t>x</w:t>
      </w:r>
      <w:r>
        <w:rPr>
          <w:rFonts w:hint="eastAsia" w:ascii="宋体" w:hAnsi="宋体"/>
          <w:sz w:val="18"/>
          <w:szCs w:val="18"/>
        </w:rPr>
        <w:t>的周期性，通过类比研究</w:t>
      </w:r>
      <w:r>
        <w:rPr>
          <w:rFonts w:hint="eastAsia" w:ascii="宋体" w:hAnsi="宋体"/>
          <w:iCs/>
          <w:sz w:val="18"/>
          <w:szCs w:val="18"/>
        </w:rPr>
        <w:t>余弦函数</w:t>
      </w:r>
      <w:r>
        <w:rPr>
          <w:rFonts w:ascii="宋体" w:hAnsi="宋体"/>
          <w:sz w:val="18"/>
          <w:szCs w:val="18"/>
        </w:rPr>
        <w:t>y=cosx</w:t>
      </w:r>
      <w:r>
        <w:rPr>
          <w:rFonts w:hint="eastAsia" w:ascii="宋体" w:hAnsi="宋体"/>
          <w:kern w:val="0"/>
          <w:sz w:val="18"/>
          <w:szCs w:val="18"/>
        </w:rPr>
        <w:t>的</w:t>
      </w:r>
      <w:r>
        <w:rPr>
          <w:rFonts w:hint="eastAsia" w:ascii="宋体" w:hAnsi="宋体"/>
          <w:sz w:val="18"/>
          <w:szCs w:val="18"/>
        </w:rPr>
        <w:t>周期性．</w:t>
      </w:r>
    </w:p>
    <w:p>
      <w:pPr>
        <w:pStyle w:val="4"/>
        <w:spacing w:line="240" w:lineRule="atLeast"/>
        <w:rPr>
          <w:rFonts w:hint="eastAsia" w:ascii="宋体" w:hAnsi="宋体" w:cs="宋体"/>
          <w:bCs/>
          <w:sz w:val="18"/>
          <w:szCs w:val="18"/>
        </w:rPr>
      </w:pPr>
      <w:r>
        <w:rPr>
          <w:rFonts w:hint="eastAsia" w:ascii="宋体" w:hAnsi="宋体" w:cs="宋体"/>
          <w:bCs/>
          <w:sz w:val="18"/>
          <w:szCs w:val="18"/>
        </w:rPr>
        <w:t xml:space="preserve"> (三)情感、态度与价值观</w:t>
      </w:r>
    </w:p>
    <w:p>
      <w:pPr>
        <w:pStyle w:val="4"/>
        <w:spacing w:line="240" w:lineRule="atLeast"/>
        <w:ind w:firstLine="360" w:firstLineChars="200"/>
        <w:rPr>
          <w:rFonts w:hint="eastAsia" w:ascii="宋体" w:hAnsi="宋体"/>
          <w:bCs/>
          <w:sz w:val="18"/>
          <w:szCs w:val="18"/>
        </w:rPr>
      </w:pPr>
      <w:r>
        <w:rPr>
          <w:rFonts w:hint="eastAsia" w:ascii="宋体" w:hAnsi="宋体"/>
          <w:bCs/>
          <w:sz w:val="18"/>
          <w:szCs w:val="18"/>
        </w:rPr>
        <w:t>让学生体会数学来源于生活，体会从感性到理性的思维过程，体会</w:t>
      </w:r>
      <w:r>
        <w:rPr>
          <w:rFonts w:hint="eastAsia" w:ascii="宋体" w:hAnsi="宋体" w:cs="宋体"/>
          <w:bCs/>
          <w:sz w:val="18"/>
          <w:szCs w:val="18"/>
        </w:rPr>
        <w:t>数形结合思想</w:t>
      </w:r>
      <w:r>
        <w:rPr>
          <w:rFonts w:hint="eastAsia" w:ascii="宋体" w:hAnsi="宋体"/>
          <w:bCs/>
          <w:sz w:val="18"/>
          <w:szCs w:val="18"/>
        </w:rPr>
        <w:t>；让学生亲身经历数学研究的过程，享受成功的喜悦，感受数学的魅力．</w:t>
      </w:r>
    </w:p>
    <w:p>
      <w:pPr>
        <w:pStyle w:val="4"/>
        <w:spacing w:line="240" w:lineRule="atLeast"/>
        <w:rPr>
          <w:rFonts w:hint="eastAsia" w:ascii="宋体" w:hAnsi="宋体"/>
          <w:b/>
          <w:bCs/>
          <w:sz w:val="18"/>
          <w:szCs w:val="18"/>
        </w:rPr>
      </w:pPr>
      <w:r>
        <w:rPr>
          <w:rFonts w:hint="eastAsia" w:ascii="宋体" w:hAnsi="宋体"/>
          <w:b/>
          <w:bCs/>
          <w:sz w:val="18"/>
          <w:szCs w:val="18"/>
        </w:rPr>
        <w:t xml:space="preserve">三、教法分析    </w:t>
      </w:r>
    </w:p>
    <w:p>
      <w:pPr>
        <w:pStyle w:val="4"/>
        <w:spacing w:line="240" w:lineRule="atLeast"/>
        <w:rPr>
          <w:rFonts w:hint="eastAsia" w:ascii="宋体" w:hAnsi="宋体"/>
          <w:bCs/>
          <w:sz w:val="18"/>
          <w:szCs w:val="18"/>
        </w:rPr>
      </w:pPr>
      <w:r>
        <w:rPr>
          <w:rFonts w:hint="eastAsia" w:ascii="宋体" w:hAnsi="宋体"/>
          <w:b/>
          <w:bCs/>
          <w:sz w:val="18"/>
          <w:szCs w:val="18"/>
        </w:rPr>
        <w:t>1.教学方法:</w:t>
      </w:r>
      <w:r>
        <w:rPr>
          <w:rFonts w:hint="eastAsia" w:ascii="宋体" w:hAnsi="宋体"/>
          <w:bCs/>
          <w:sz w:val="18"/>
          <w:szCs w:val="18"/>
        </w:rPr>
        <w:t>引导发现法、探索讨论法</w:t>
      </w:r>
    </w:p>
    <w:p>
      <w:pPr>
        <w:pStyle w:val="4"/>
        <w:spacing w:line="240" w:lineRule="atLeast"/>
        <w:ind w:firstLine="360" w:firstLineChars="200"/>
        <w:rPr>
          <w:rFonts w:hint="eastAsia" w:ascii="宋体" w:hAnsi="宋体"/>
          <w:bCs/>
          <w:sz w:val="18"/>
          <w:szCs w:val="18"/>
        </w:rPr>
      </w:pPr>
      <w:r>
        <w:rPr>
          <w:rFonts w:hint="eastAsia" w:ascii="宋体" w:hAnsi="宋体"/>
          <w:bCs/>
          <w:sz w:val="18"/>
          <w:szCs w:val="18"/>
        </w:rPr>
        <w:t>为了把发现创造的机会还给学生,把成功的体验让给学生,为了立足于学生思维发展,着力于知识建构,就必须让学生有观察、动手、表达、交流、表现的机会;为了激发学生学习的积极性和创造性,分享到探索知识的方法和乐趣,使数学教学成为再发现,再创造的过程．</w:t>
      </w:r>
    </w:p>
    <w:p>
      <w:pPr>
        <w:pStyle w:val="4"/>
        <w:spacing w:line="240" w:lineRule="atLeast"/>
        <w:rPr>
          <w:rFonts w:hint="eastAsia" w:ascii="宋体" w:hAnsi="宋体"/>
          <w:bCs/>
          <w:sz w:val="18"/>
          <w:szCs w:val="18"/>
        </w:rPr>
      </w:pPr>
    </w:p>
    <w:p>
      <w:pPr>
        <w:pStyle w:val="4"/>
        <w:spacing w:line="240" w:lineRule="atLeast"/>
        <w:rPr>
          <w:rFonts w:hint="eastAsia" w:ascii="宋体" w:hAnsi="宋体"/>
          <w:bCs/>
          <w:sz w:val="18"/>
          <w:szCs w:val="18"/>
        </w:rPr>
      </w:pPr>
      <w:r>
        <w:rPr>
          <w:rFonts w:hint="eastAsia" w:ascii="宋体" w:hAnsi="宋体"/>
          <w:b/>
          <w:bCs/>
          <w:sz w:val="18"/>
          <w:szCs w:val="18"/>
        </w:rPr>
        <w:t>2.学法指导</w:t>
      </w:r>
      <w:r>
        <w:rPr>
          <w:rFonts w:hint="eastAsia" w:ascii="宋体" w:hAnsi="宋体"/>
          <w:bCs/>
          <w:sz w:val="18"/>
          <w:szCs w:val="18"/>
        </w:rPr>
        <w:t>: 问题探究法</w:t>
      </w:r>
    </w:p>
    <w:p>
      <w:pPr>
        <w:pStyle w:val="4"/>
        <w:spacing w:line="240" w:lineRule="atLeast"/>
        <w:ind w:firstLine="360" w:firstLineChars="200"/>
        <w:rPr>
          <w:rFonts w:hint="eastAsia" w:ascii="宋体" w:hAnsi="宋体"/>
          <w:bCs/>
          <w:sz w:val="18"/>
          <w:szCs w:val="18"/>
        </w:rPr>
      </w:pPr>
      <w:r>
        <w:rPr>
          <w:rFonts w:hint="eastAsia" w:ascii="宋体" w:hAnsi="宋体"/>
          <w:bCs/>
          <w:sz w:val="18"/>
          <w:szCs w:val="18"/>
        </w:rPr>
        <w:t>根据课程标准“倡导积极主动，勇于探索的学习方式”理念，教材内容的特点以及学生的知识、能力、情感等因素，本节课宜采用问题探究法．</w:t>
      </w:r>
    </w:p>
    <w:p>
      <w:pPr>
        <w:pStyle w:val="4"/>
        <w:spacing w:line="240" w:lineRule="atLeast"/>
        <w:rPr>
          <w:rFonts w:hint="eastAsia" w:ascii="宋体" w:hAnsi="宋体"/>
          <w:b/>
          <w:bCs/>
          <w:sz w:val="18"/>
          <w:szCs w:val="18"/>
        </w:rPr>
      </w:pPr>
    </w:p>
    <w:p>
      <w:pPr>
        <w:pStyle w:val="4"/>
        <w:spacing w:line="240" w:lineRule="atLeast"/>
        <w:rPr>
          <w:rFonts w:hint="eastAsia" w:ascii="宋体" w:hAnsi="宋体"/>
          <w:b/>
          <w:bCs/>
          <w:sz w:val="18"/>
          <w:szCs w:val="18"/>
        </w:rPr>
      </w:pPr>
      <w:r>
        <w:rPr>
          <w:rFonts w:hint="eastAsia" w:ascii="宋体" w:hAnsi="宋体"/>
          <w:b/>
          <w:bCs/>
          <w:sz w:val="18"/>
          <w:szCs w:val="18"/>
        </w:rPr>
        <w:t>3.教学手段：</w:t>
      </w:r>
      <w:r>
        <w:rPr>
          <w:rFonts w:hint="eastAsia" w:ascii="宋体" w:hAnsi="宋体"/>
          <w:bCs/>
          <w:sz w:val="18"/>
          <w:szCs w:val="18"/>
        </w:rPr>
        <w:t>借助多媒体辅助教学，增强课堂教学的生动性与直观性．</w:t>
      </w:r>
    </w:p>
    <w:p>
      <w:pPr>
        <w:pStyle w:val="4"/>
        <w:spacing w:line="240" w:lineRule="atLeast"/>
        <w:rPr>
          <w:rFonts w:hint="eastAsia" w:ascii="宋体" w:hAnsi="宋体"/>
          <w:b/>
          <w:bCs/>
          <w:sz w:val="18"/>
          <w:szCs w:val="18"/>
        </w:rPr>
      </w:pPr>
    </w:p>
    <w:p>
      <w:pPr>
        <w:pStyle w:val="4"/>
        <w:spacing w:line="240" w:lineRule="atLeast"/>
        <w:rPr>
          <w:rFonts w:hint="eastAsia" w:ascii="宋体" w:hAnsi="宋体"/>
          <w:b/>
          <w:bCs/>
          <w:sz w:val="18"/>
          <w:szCs w:val="18"/>
        </w:rPr>
      </w:pPr>
      <w:r>
        <w:rPr>
          <w:rFonts w:hint="eastAsia" w:ascii="宋体" w:hAnsi="宋体"/>
          <w:b/>
          <w:bCs/>
          <w:sz w:val="18"/>
          <w:szCs w:val="18"/>
        </w:rPr>
        <w:t>四、教学过程</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5439"/>
        <w:gridCol w:w="3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40" w:type="dxa"/>
            <w:noWrap w:val="0"/>
            <w:vAlign w:val="top"/>
          </w:tcPr>
          <w:p>
            <w:pPr>
              <w:pStyle w:val="4"/>
              <w:spacing w:line="240" w:lineRule="atLeast"/>
              <w:ind w:right="-267" w:rightChars="-127"/>
              <w:rPr>
                <w:rFonts w:hint="eastAsia" w:ascii="宋体" w:hAnsi="宋体" w:cs="宋体"/>
                <w:b/>
                <w:sz w:val="18"/>
                <w:szCs w:val="18"/>
              </w:rPr>
            </w:pPr>
            <w:r>
              <w:rPr>
                <w:rFonts w:hint="eastAsia" w:ascii="宋体" w:hAnsi="宋体" w:cs="宋体"/>
                <w:b/>
                <w:sz w:val="18"/>
                <w:szCs w:val="18"/>
              </w:rPr>
              <w:t>教学程序</w:t>
            </w:r>
          </w:p>
        </w:tc>
        <w:tc>
          <w:tcPr>
            <w:tcW w:w="5439" w:type="dxa"/>
            <w:noWrap w:val="0"/>
            <w:vAlign w:val="top"/>
          </w:tcPr>
          <w:p>
            <w:pPr>
              <w:pStyle w:val="4"/>
              <w:spacing w:line="240" w:lineRule="atLeast"/>
              <w:ind w:firstLine="1084" w:firstLineChars="600"/>
              <w:rPr>
                <w:rFonts w:hint="eastAsia" w:ascii="宋体" w:hAnsi="宋体" w:cs="宋体"/>
                <w:b/>
                <w:sz w:val="18"/>
                <w:szCs w:val="18"/>
              </w:rPr>
            </w:pPr>
            <w:r>
              <w:rPr>
                <w:rFonts w:hint="eastAsia" w:ascii="宋体" w:hAnsi="宋体" w:cs="宋体"/>
                <w:b/>
                <w:sz w:val="18"/>
                <w:szCs w:val="18"/>
              </w:rPr>
              <w:t>教学内容</w:t>
            </w:r>
          </w:p>
          <w:p>
            <w:pPr>
              <w:pStyle w:val="4"/>
              <w:spacing w:line="240" w:lineRule="atLeast"/>
              <w:jc w:val="center"/>
              <w:rPr>
                <w:rFonts w:hint="eastAsia" w:ascii="宋体" w:hAnsi="宋体" w:cs="宋体"/>
                <w:b/>
                <w:sz w:val="18"/>
                <w:szCs w:val="18"/>
              </w:rPr>
            </w:pPr>
          </w:p>
        </w:tc>
        <w:tc>
          <w:tcPr>
            <w:tcW w:w="3055" w:type="dxa"/>
            <w:noWrap w:val="0"/>
            <w:vAlign w:val="top"/>
          </w:tcPr>
          <w:p>
            <w:pPr>
              <w:pStyle w:val="4"/>
              <w:spacing w:line="240" w:lineRule="atLeast"/>
              <w:ind w:firstLine="266" w:firstLineChars="147"/>
              <w:rPr>
                <w:rFonts w:hint="eastAsia" w:ascii="宋体" w:hAnsi="宋体" w:cs="宋体"/>
                <w:b/>
                <w:sz w:val="18"/>
                <w:szCs w:val="18"/>
              </w:rPr>
            </w:pPr>
            <w:r>
              <w:rPr>
                <w:rFonts w:hint="eastAsia" w:ascii="宋体" w:hAnsi="宋体" w:cs="宋体"/>
                <w:b/>
                <w:sz w:val="18"/>
                <w:szCs w:val="18"/>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1540" w:type="dxa"/>
            <w:noWrap w:val="0"/>
            <w:vAlign w:val="top"/>
          </w:tcPr>
          <w:p>
            <w:pPr>
              <w:pStyle w:val="4"/>
              <w:spacing w:line="240" w:lineRule="atLeast"/>
              <w:jc w:val="center"/>
              <w:rPr>
                <w:rFonts w:hint="eastAsia" w:ascii="宋体" w:hAnsi="宋体" w:cs="宋体"/>
                <w:b/>
                <w:sz w:val="18"/>
                <w:szCs w:val="18"/>
              </w:rPr>
            </w:pPr>
            <w:r>
              <w:rPr>
                <w:rFonts w:hint="eastAsia" w:ascii="宋体" w:hAnsi="宋体" w:cs="宋体"/>
                <w:b/>
                <w:sz w:val="18"/>
                <w:szCs w:val="18"/>
              </w:rPr>
              <w:t>创</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设</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问</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题</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情</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境</w:t>
            </w:r>
          </w:p>
          <w:p>
            <w:pPr>
              <w:pStyle w:val="4"/>
              <w:spacing w:line="240" w:lineRule="atLeast"/>
              <w:jc w:val="center"/>
              <w:rPr>
                <w:rFonts w:hint="eastAsia" w:ascii="宋体" w:hAnsi="宋体" w:cs="宋体"/>
                <w:bCs/>
                <w:sz w:val="18"/>
                <w:szCs w:val="18"/>
              </w:rPr>
            </w:pPr>
          </w:p>
        </w:tc>
        <w:tc>
          <w:tcPr>
            <w:tcW w:w="5439" w:type="dxa"/>
            <w:noWrap w:val="0"/>
            <w:vAlign w:val="top"/>
          </w:tcPr>
          <w:p>
            <w:pPr>
              <w:pStyle w:val="4"/>
              <w:spacing w:line="240" w:lineRule="atLeast"/>
              <w:rPr>
                <w:rFonts w:hint="eastAsia" w:ascii="宋体" w:hAnsi="宋体" w:cs="宋体"/>
                <w:bCs/>
                <w:sz w:val="18"/>
                <w:szCs w:val="18"/>
              </w:rPr>
            </w:pPr>
          </w:p>
          <w:p>
            <w:pPr>
              <w:pStyle w:val="4"/>
              <w:spacing w:line="240" w:lineRule="atLeast"/>
              <w:ind w:firstLine="360" w:firstLineChars="200"/>
              <w:rPr>
                <w:rFonts w:hint="eastAsia" w:ascii="宋体" w:hAnsi="宋体" w:cs="宋体"/>
                <w:bCs/>
                <w:sz w:val="18"/>
                <w:szCs w:val="18"/>
              </w:rPr>
            </w:pPr>
            <w:r>
              <w:rPr>
                <w:rFonts w:hint="eastAsia" w:ascii="宋体" w:hAnsi="宋体" w:cs="宋体"/>
                <w:bCs/>
                <w:sz w:val="18"/>
                <w:szCs w:val="18"/>
              </w:rPr>
              <w:t xml:space="preserve">生活中有哪些周而复始现象 ？   </w:t>
            </w:r>
          </w:p>
          <w:p>
            <w:pPr>
              <w:pStyle w:val="4"/>
              <w:spacing w:line="240" w:lineRule="atLeast"/>
              <w:rPr>
                <w:rFonts w:hint="eastAsia" w:ascii="宋体" w:hAnsi="宋体"/>
                <w:sz w:val="18"/>
                <w:szCs w:val="18"/>
              </w:rPr>
            </w:pPr>
          </w:p>
          <w:p>
            <w:pPr>
              <w:pStyle w:val="4"/>
              <w:spacing w:line="240" w:lineRule="atLeast"/>
              <w:ind w:firstLine="540" w:firstLineChars="300"/>
              <w:rPr>
                <w:rFonts w:hint="eastAsia" w:ascii="宋体" w:hAnsi="宋体"/>
                <w:bCs/>
                <w:sz w:val="18"/>
                <w:szCs w:val="18"/>
              </w:rPr>
            </w:pPr>
            <w:r>
              <w:rPr>
                <w:rFonts w:hint="eastAsia" w:ascii="宋体" w:hAnsi="宋体"/>
                <w:sz w:val="18"/>
                <w:szCs w:val="18"/>
              </w:rPr>
              <w:t>学生举例</w:t>
            </w:r>
          </w:p>
        </w:tc>
        <w:tc>
          <w:tcPr>
            <w:tcW w:w="3055" w:type="dxa"/>
            <w:noWrap w:val="0"/>
            <w:vAlign w:val="top"/>
          </w:tcPr>
          <w:p>
            <w:pPr>
              <w:pStyle w:val="4"/>
              <w:spacing w:line="240" w:lineRule="atLeast"/>
              <w:ind w:firstLine="264" w:firstLineChars="147"/>
              <w:rPr>
                <w:rFonts w:hint="eastAsia" w:ascii="宋体" w:hAnsi="宋体" w:cs="宋体"/>
                <w:sz w:val="18"/>
                <w:szCs w:val="18"/>
              </w:rPr>
            </w:pPr>
            <w:r>
              <w:rPr>
                <w:rFonts w:hint="eastAsia" w:ascii="宋体" w:hAnsi="宋体" w:cs="宋体"/>
                <w:sz w:val="18"/>
                <w:szCs w:val="18"/>
              </w:rPr>
              <w:t>从实际问题引入，使学生了解数学来源于生活．</w:t>
            </w:r>
          </w:p>
          <w:p>
            <w:pPr>
              <w:pStyle w:val="4"/>
              <w:spacing w:line="240" w:lineRule="atLeast"/>
              <w:ind w:firstLine="264" w:firstLineChars="147"/>
              <w:rPr>
                <w:rFonts w:hint="eastAsia" w:ascii="宋体" w:hAnsi="宋体" w:cs="宋体"/>
                <w:sz w:val="18"/>
                <w:szCs w:val="18"/>
              </w:rPr>
            </w:pPr>
            <w:r>
              <w:rPr>
                <w:rFonts w:hint="eastAsia" w:ascii="宋体" w:hAnsi="宋体" w:cs="宋体"/>
                <w:sz w:val="18"/>
                <w:szCs w:val="18"/>
              </w:rPr>
              <w:t xml:space="preserve">   问题的提出为学生的思维提供强大动力，激发学生的探究欲望.</w:t>
            </w:r>
          </w:p>
          <w:p>
            <w:pPr>
              <w:pStyle w:val="4"/>
              <w:spacing w:line="240" w:lineRule="atLeast"/>
              <w:ind w:firstLine="266" w:firstLineChars="147"/>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trPr>
        <w:tc>
          <w:tcPr>
            <w:tcW w:w="1540" w:type="dxa"/>
            <w:tcBorders>
              <w:bottom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复</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习</w:t>
            </w:r>
          </w:p>
          <w:p>
            <w:pPr>
              <w:pStyle w:val="4"/>
              <w:spacing w:line="240" w:lineRule="atLeast"/>
              <w:jc w:val="center"/>
              <w:rPr>
                <w:rFonts w:hint="eastAsia" w:ascii="宋体" w:hAnsi="宋体"/>
                <w:b/>
                <w:sz w:val="18"/>
                <w:szCs w:val="18"/>
              </w:rPr>
            </w:pPr>
            <w:r>
              <w:rPr>
                <w:rFonts w:hint="eastAsia" w:ascii="宋体" w:hAnsi="宋体"/>
                <w:b/>
                <w:sz w:val="18"/>
                <w:szCs w:val="18"/>
              </w:rPr>
              <w:t>回</w:t>
            </w:r>
          </w:p>
          <w:p>
            <w:pPr>
              <w:pStyle w:val="4"/>
              <w:spacing w:line="240" w:lineRule="atLeast"/>
              <w:jc w:val="center"/>
              <w:rPr>
                <w:rFonts w:hint="eastAsia" w:ascii="宋体" w:hAnsi="宋体" w:cs="宋体"/>
                <w:b/>
                <w:sz w:val="18"/>
                <w:szCs w:val="18"/>
              </w:rPr>
            </w:pPr>
            <w:r>
              <w:rPr>
                <w:rFonts w:hint="eastAsia" w:ascii="宋体" w:hAnsi="宋体"/>
                <w:b/>
                <w:sz w:val="18"/>
                <w:szCs w:val="18"/>
              </w:rPr>
              <w:t>顾</w:t>
            </w:r>
          </w:p>
        </w:tc>
        <w:tc>
          <w:tcPr>
            <w:tcW w:w="5439" w:type="dxa"/>
            <w:noWrap w:val="0"/>
            <w:vAlign w:val="top"/>
          </w:tcPr>
          <w:p>
            <w:pPr>
              <w:pStyle w:val="4"/>
              <w:spacing w:line="240" w:lineRule="atLeast"/>
              <w:rPr>
                <w:rFonts w:hint="eastAsia" w:ascii="宋体" w:hAnsi="宋体" w:cs="宋体"/>
                <w:bCs/>
                <w:sz w:val="18"/>
                <w:szCs w:val="18"/>
              </w:rPr>
            </w:pPr>
          </w:p>
          <w:p>
            <w:pPr>
              <w:pStyle w:val="4"/>
              <w:spacing w:line="240" w:lineRule="atLeast"/>
              <w:rPr>
                <w:rFonts w:hint="eastAsia" w:ascii="宋体" w:hAnsi="宋体"/>
                <w:sz w:val="18"/>
                <w:szCs w:val="18"/>
              </w:rPr>
            </w:pPr>
            <w:r>
              <w:rPr>
                <w:rFonts w:hint="eastAsia" w:ascii="宋体" w:hAnsi="宋体"/>
                <w:sz w:val="18"/>
                <w:szCs w:val="18"/>
              </w:rPr>
              <w:t>引导学生回顾：</w:t>
            </w:r>
          </w:p>
          <w:p>
            <w:pPr>
              <w:pStyle w:val="4"/>
              <w:spacing w:line="240" w:lineRule="atLeast"/>
              <w:rPr>
                <w:rFonts w:hint="eastAsia" w:ascii="宋体" w:hAnsi="宋体"/>
                <w:sz w:val="18"/>
                <w:szCs w:val="18"/>
              </w:rPr>
            </w:pPr>
            <w:r>
              <w:rPr>
                <w:rFonts w:hint="eastAsia" w:ascii="宋体" w:hAnsi="宋体"/>
                <w:sz w:val="18"/>
                <w:szCs w:val="18"/>
              </w:rPr>
              <w:t>1．诱导公式（一）</w:t>
            </w:r>
          </w:p>
          <w:p>
            <w:pPr>
              <w:pStyle w:val="4"/>
              <w:spacing w:line="240" w:lineRule="atLeast"/>
              <w:rPr>
                <w:rFonts w:hint="eastAsia" w:ascii="宋体" w:hAnsi="宋体" w:cs="宋体"/>
                <w:bCs/>
                <w:sz w:val="18"/>
                <w:szCs w:val="18"/>
              </w:rPr>
            </w:pPr>
            <w:r>
              <w:rPr>
                <w:rFonts w:hint="eastAsia" w:ascii="宋体" w:hAnsi="宋体"/>
                <w:sz w:val="18"/>
                <w:szCs w:val="18"/>
              </w:rPr>
              <w:t>2．正弦线</w:t>
            </w:r>
          </w:p>
          <w:p>
            <w:pPr>
              <w:pStyle w:val="4"/>
              <w:spacing w:line="240" w:lineRule="atLeast"/>
              <w:rPr>
                <w:rFonts w:hint="eastAsia" w:ascii="宋体" w:hAnsi="宋体" w:cs="宋体"/>
                <w:bCs/>
                <w:sz w:val="18"/>
                <w:szCs w:val="18"/>
              </w:rPr>
            </w:pPr>
            <w:r>
              <w:rPr>
                <w:rFonts w:hint="eastAsia" w:ascii="宋体" w:hAnsi="宋体" w:cs="宋体"/>
                <w:bCs/>
                <w:sz w:val="18"/>
                <w:szCs w:val="18"/>
              </w:rPr>
              <w:t>3．利用</w:t>
            </w:r>
            <w:r>
              <w:rPr>
                <w:rFonts w:hint="eastAsia" w:ascii="宋体" w:hAnsi="宋体"/>
                <w:sz w:val="18"/>
                <w:szCs w:val="18"/>
              </w:rPr>
              <w:t>正弦线画正弦函数图</w:t>
            </w:r>
            <w:r>
              <w:rPr>
                <w:rFonts w:hint="eastAsia" w:ascii="宋体" w:hAnsi="宋体" w:cs="宋体"/>
                <w:bCs/>
                <w:sz w:val="18"/>
                <w:szCs w:val="18"/>
              </w:rPr>
              <w:t>象（动画演示）</w:t>
            </w:r>
          </w:p>
        </w:tc>
        <w:tc>
          <w:tcPr>
            <w:tcW w:w="3055" w:type="dxa"/>
            <w:noWrap w:val="0"/>
            <w:vAlign w:val="top"/>
          </w:tcPr>
          <w:p>
            <w:pPr>
              <w:pStyle w:val="4"/>
              <w:spacing w:line="240" w:lineRule="atLeast"/>
              <w:ind w:firstLine="264" w:firstLineChars="147"/>
              <w:rPr>
                <w:rFonts w:hint="eastAsia" w:ascii="宋体" w:hAnsi="宋体" w:cs="宋体"/>
                <w:b/>
                <w:sz w:val="18"/>
                <w:szCs w:val="18"/>
              </w:rPr>
            </w:pPr>
            <w:r>
              <w:rPr>
                <w:rFonts w:hint="eastAsia" w:ascii="宋体" w:hAnsi="宋体" w:cs="宋体"/>
                <w:sz w:val="18"/>
                <w:szCs w:val="18"/>
              </w:rPr>
              <w:t>引导学生回顾旧知为新课做准备.</w:t>
            </w:r>
          </w:p>
          <w:p>
            <w:pPr>
              <w:pStyle w:val="4"/>
              <w:spacing w:line="240" w:lineRule="atLeast"/>
              <w:ind w:firstLine="264" w:firstLineChars="147"/>
              <w:rPr>
                <w:rFonts w:hint="eastAsia" w:ascii="宋体" w:hAnsi="宋体" w:cs="宋体"/>
                <w:b/>
                <w:sz w:val="18"/>
                <w:szCs w:val="18"/>
              </w:rPr>
            </w:pPr>
            <w:r>
              <w:rPr>
                <w:rFonts w:hint="eastAsia" w:ascii="宋体" w:hAnsi="宋体" w:cs="宋体"/>
                <w:sz w:val="18"/>
                <w:szCs w:val="18"/>
              </w:rPr>
              <w:t>通过</w:t>
            </w:r>
            <w:r>
              <w:rPr>
                <w:rFonts w:hint="eastAsia" w:ascii="宋体" w:hAnsi="宋体" w:cs="宋体"/>
                <w:bCs/>
                <w:sz w:val="18"/>
                <w:szCs w:val="18"/>
              </w:rPr>
              <w:t>动画演示让学生直观感知周而复始的</w:t>
            </w:r>
            <w:r>
              <w:rPr>
                <w:rFonts w:hint="eastAsia" w:ascii="宋体" w:hAnsi="宋体"/>
                <w:bCs/>
                <w:sz w:val="18"/>
                <w:szCs w:val="18"/>
              </w:rPr>
              <w:t>变化规律．</w:t>
            </w:r>
          </w:p>
          <w:p>
            <w:pPr>
              <w:pStyle w:val="4"/>
              <w:spacing w:line="240" w:lineRule="atLeast"/>
              <w:ind w:firstLine="266" w:firstLineChars="147"/>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540" w:type="dxa"/>
            <w:tcBorders>
              <w:top w:val="single" w:color="auto" w:sz="4" w:space="0"/>
              <w:left w:val="single" w:color="auto" w:sz="4" w:space="0"/>
              <w:bottom w:val="single" w:color="auto" w:sz="4" w:space="0"/>
              <w:right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构</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建</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周</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期</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函</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数</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定</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义</w:t>
            </w: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sz w:val="18"/>
                <w:szCs w:val="18"/>
              </w:rPr>
            </w:pPr>
          </w:p>
          <w:p>
            <w:pPr>
              <w:pStyle w:val="4"/>
              <w:spacing w:line="240" w:lineRule="atLeast"/>
              <w:rPr>
                <w:rFonts w:hint="eastAsia" w:ascii="宋体" w:hAnsi="宋体"/>
                <w:sz w:val="18"/>
                <w:szCs w:val="18"/>
              </w:rPr>
            </w:pPr>
          </w:p>
          <w:p>
            <w:pPr>
              <w:pStyle w:val="4"/>
              <w:spacing w:line="240" w:lineRule="atLeast"/>
              <w:rPr>
                <w:rFonts w:hint="eastAsia" w:ascii="宋体" w:hAnsi="宋体" w:cs="宋体"/>
                <w:b/>
                <w:sz w:val="18"/>
                <w:szCs w:val="18"/>
              </w:rPr>
            </w:pPr>
            <w:r>
              <w:rPr>
                <w:rFonts w:hint="eastAsia" w:ascii="宋体" w:hAnsi="宋体" w:cs="宋体"/>
                <w:b/>
                <w:sz w:val="18"/>
                <w:szCs w:val="18"/>
              </w:rPr>
              <w:t>教学程序</w:t>
            </w:r>
          </w:p>
        </w:tc>
        <w:tc>
          <w:tcPr>
            <w:tcW w:w="5439" w:type="dxa"/>
            <w:tcBorders>
              <w:left w:val="single" w:color="auto" w:sz="4" w:space="0"/>
            </w:tcBorders>
            <w:noWrap w:val="0"/>
            <w:vAlign w:val="top"/>
          </w:tcPr>
          <w:p>
            <w:pPr>
              <w:pStyle w:val="4"/>
              <w:spacing w:line="240" w:lineRule="atLeast"/>
              <w:rPr>
                <w:rFonts w:ascii="宋体" w:hAnsi="宋体"/>
                <w:bCs/>
                <w:sz w:val="18"/>
                <w:szCs w:val="18"/>
              </w:rPr>
            </w:pPr>
            <w:r>
              <w:rPr>
                <w:rFonts w:hint="eastAsia" w:ascii="宋体" w:hAnsi="宋体"/>
                <w:bCs/>
                <w:sz w:val="18"/>
                <w:szCs w:val="18"/>
              </w:rPr>
              <w:t>由动画演示观察可得：</w:t>
            </w:r>
          </w:p>
          <w:p>
            <w:pPr>
              <w:pStyle w:val="4"/>
              <w:spacing w:line="240" w:lineRule="atLeast"/>
              <w:rPr>
                <w:rFonts w:ascii="宋体" w:hAnsi="宋体"/>
                <w:bCs/>
                <w:sz w:val="18"/>
                <w:szCs w:val="18"/>
              </w:rPr>
            </w:pPr>
            <w:r>
              <w:rPr>
                <w:rFonts w:hint="eastAsia" w:ascii="宋体" w:hAnsi="宋体"/>
                <w:bCs/>
                <w:sz w:val="18"/>
                <w:szCs w:val="18"/>
              </w:rPr>
              <w:t>正弦函数图象具有周而复始的变化规律</w:t>
            </w:r>
          </w:p>
          <w:p>
            <w:pPr>
              <w:pStyle w:val="4"/>
              <w:spacing w:line="240" w:lineRule="atLeast"/>
              <w:rPr>
                <w:rFonts w:hint="eastAsia" w:ascii="宋体" w:hAnsi="宋体"/>
                <w:bCs/>
                <w:sz w:val="18"/>
                <w:szCs w:val="18"/>
              </w:rPr>
            </w:pPr>
            <w:r>
              <w:rPr>
                <w:rFonts w:hint="eastAsia" w:ascii="宋体" w:hAnsi="宋体"/>
                <w:bCs/>
                <w:sz w:val="18"/>
                <w:szCs w:val="18"/>
              </w:rPr>
              <w:t>问题：图象具有周而复始的变化规律如何用数学表达式来表达？</w:t>
            </w:r>
          </w:p>
          <w:p>
            <w:pPr>
              <w:pStyle w:val="4"/>
              <w:spacing w:line="240" w:lineRule="atLeast"/>
              <w:rPr>
                <w:rFonts w:hint="eastAsia" w:ascii="宋体" w:hAnsi="宋体"/>
                <w:b/>
                <w:sz w:val="18"/>
                <w:szCs w:val="18"/>
              </w:rPr>
            </w:pPr>
            <w:r>
              <w:rPr>
                <w:rFonts w:hint="eastAsia" w:ascii="宋体" w:hAnsi="宋体"/>
                <w:b/>
                <w:sz w:val="18"/>
                <w:szCs w:val="18"/>
              </w:rPr>
              <w:t>正弦函数</w:t>
            </w:r>
            <w:r>
              <w:rPr>
                <w:rFonts w:hint="eastAsia" w:ascii="宋体" w:hAnsi="宋体"/>
                <w:b/>
                <w:i/>
                <w:iCs/>
                <w:sz w:val="18"/>
                <w:szCs w:val="18"/>
              </w:rPr>
              <w:t>y</w:t>
            </w:r>
            <w:r>
              <w:rPr>
                <w:rFonts w:hint="eastAsia" w:ascii="宋体" w:hAnsi="宋体"/>
                <w:b/>
                <w:sz w:val="18"/>
                <w:szCs w:val="18"/>
              </w:rPr>
              <w:t>=sin</w:t>
            </w:r>
            <w:r>
              <w:rPr>
                <w:rFonts w:hint="eastAsia" w:ascii="宋体" w:hAnsi="宋体"/>
                <w:b/>
                <w:i/>
                <w:iCs/>
                <w:sz w:val="18"/>
                <w:szCs w:val="18"/>
              </w:rPr>
              <w:t>x</w:t>
            </w:r>
            <w:r>
              <w:rPr>
                <w:rFonts w:hint="eastAsia" w:ascii="宋体" w:hAnsi="宋体"/>
                <w:b/>
                <w:sz w:val="18"/>
                <w:szCs w:val="18"/>
              </w:rPr>
              <w:t>图象</w:t>
            </w:r>
          </w:p>
          <w:p>
            <w:pPr>
              <w:pStyle w:val="4"/>
              <w:spacing w:line="240" w:lineRule="atLeast"/>
              <w:rPr>
                <w:rFonts w:hint="eastAsia" w:ascii="宋体" w:hAnsi="宋体"/>
                <w:sz w:val="18"/>
                <w:szCs w:val="18"/>
              </w:rPr>
            </w:pPr>
            <w:r>
              <w:rPr>
                <w:rFonts w:ascii="宋体" w:hAnsi="宋体"/>
                <w:sz w:val="18"/>
                <w:szCs w:val="18"/>
              </w:rPr>
              <mc:AlternateContent>
                <mc:Choice Requires="wps">
                  <w:drawing>
                    <wp:anchor distT="0" distB="0" distL="114300" distR="114300" simplePos="0" relativeHeight="251661312" behindDoc="0" locked="0" layoutInCell="1" allowOverlap="1">
                      <wp:simplePos x="0" y="0"/>
                      <wp:positionH relativeFrom="column">
                        <wp:posOffset>69850</wp:posOffset>
                      </wp:positionH>
                      <wp:positionV relativeFrom="paragraph">
                        <wp:posOffset>793115</wp:posOffset>
                      </wp:positionV>
                      <wp:extent cx="3295650" cy="14605"/>
                      <wp:effectExtent l="0" t="28575" r="0" b="52070"/>
                      <wp:wrapNone/>
                      <wp:docPr id="11" name="直接连接符 11" descr="21世纪教育网 -- 中国最大型、最专业的中小学教育资源门户网站"/>
                      <wp:cNvGraphicFramePr/>
                      <a:graphic xmlns:a="http://schemas.openxmlformats.org/drawingml/2006/main">
                        <a:graphicData uri="http://schemas.microsoft.com/office/word/2010/wordprocessingShape">
                          <wps:wsp>
                            <wps:cNvSpPr/>
                            <wps:spPr>
                              <a:xfrm>
                                <a:off x="0" y="0"/>
                                <a:ext cx="3295650" cy="14605"/>
                              </a:xfrm>
                              <a:prstGeom prst="line">
                                <a:avLst/>
                              </a:prstGeom>
                              <a:ln w="2857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alt="21世纪教育网 -- 中国最大型、最专业的中小学教育资源门户网站" style="position:absolute;left:0pt;margin-left:5.5pt;margin-top:62.45pt;height:1.15pt;width:259.5pt;z-index:251661312;mso-width-relative:page;mso-height-relative:page;" filled="f" stroked="t" coordsize="21600,21600" o:gfxdata="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6VqrLVAAAACgEAAA8AAAAAAAAAAQAgAAAAIgAAAGRycy9kb3ducmV2LnhtbFBLAQIUABQA&#10;AAAIAIdO4kAEH4srZQIAAEwEAAAOAAAAAAAAAAEAIAAAACQBAABkcnMvZTJvRG9jLnhtbFBLBQYA&#10;AAAABgAGAFkBAAD7BQAAAAA=&#10;">
                      <v:path arrowok="t"/>
                      <v:fill on="f" focussize="0,0"/>
                      <v:stroke weight="2.25pt" endarrow="block"/>
                      <v:imagedata o:title=""/>
                      <o:lock v:ext="edit" grouping="f" rotation="f" text="f" aspectratio="f"/>
                    </v:line>
                  </w:pict>
                </mc:Fallback>
              </mc:AlternateContent>
            </w:r>
            <w:r>
              <w:rPr>
                <w:rFonts w:ascii="宋体" w:hAnsi="宋体"/>
                <w:sz w:val="18"/>
                <w:szCs w:val="18"/>
              </w:rPr>
              <mc:AlternateContent>
                <mc:Choice Requires="wps">
                  <w:drawing>
                    <wp:anchor distT="0" distB="0" distL="114300" distR="114300" simplePos="0" relativeHeight="251662336" behindDoc="0" locked="0" layoutInCell="1" allowOverlap="1">
                      <wp:simplePos x="0" y="0"/>
                      <wp:positionH relativeFrom="column">
                        <wp:posOffset>3136900</wp:posOffset>
                      </wp:positionH>
                      <wp:positionV relativeFrom="paragraph">
                        <wp:posOffset>575310</wp:posOffset>
                      </wp:positionV>
                      <wp:extent cx="243205" cy="297180"/>
                      <wp:effectExtent l="0" t="0" r="0" b="0"/>
                      <wp:wrapNone/>
                      <wp:docPr id="12" name="矩形 12" descr="21世纪教育网 -- 中国最大型、最专业的中小学教育资源门户网站"/>
                      <wp:cNvGraphicFramePr/>
                      <a:graphic xmlns:a="http://schemas.openxmlformats.org/drawingml/2006/main">
                        <a:graphicData uri="http://schemas.microsoft.com/office/word/2010/wordprocessingShape">
                          <wps:wsp>
                            <wps:cNvSpPr/>
                            <wps:spPr>
                              <a:xfrm>
                                <a:off x="0" y="0"/>
                                <a:ext cx="243205" cy="297180"/>
                              </a:xfrm>
                              <a:prstGeom prst="rect">
                                <a:avLst/>
                              </a:prstGeom>
                              <a:noFill/>
                              <a:ln>
                                <a:noFill/>
                              </a:ln>
                            </wps:spPr>
                            <wps:txbx>
                              <w:txbxContent>
                                <w:p>
                                  <w:pPr>
                                    <w:pStyle w:val="4"/>
                                    <w:autoSpaceDE w:val="0"/>
                                    <w:autoSpaceDN w:val="0"/>
                                    <w:rPr>
                                      <w:rFonts w:cs="宋体"/>
                                      <w:b/>
                                      <w:color w:val="000000"/>
                                    </w:rPr>
                                  </w:pPr>
                                  <w:r>
                                    <w:rPr>
                                      <w:b/>
                                      <w:color w:val="000000"/>
                                    </w:rPr>
                                    <w:t>x</w:t>
                                  </w:r>
                                </w:p>
                              </w:txbxContent>
                            </wps:txbx>
                            <wps:bodyPr lIns="34747" tIns="17374" rIns="34747" bIns="17374" upright="1"/>
                          </wps:wsp>
                        </a:graphicData>
                      </a:graphic>
                    </wp:anchor>
                  </w:drawing>
                </mc:Choice>
                <mc:Fallback>
                  <w:pict>
                    <v:rect id="_x0000_s1026" o:spid="_x0000_s1026" o:spt="1" alt="21世纪教育网 -- 中国最大型、最专业的中小学教育资源门户网站" style="position:absolute;left:0pt;margin-left:247pt;margin-top:45.3pt;height:23.4pt;width:19.15pt;z-index:251662336;mso-width-relative:page;mso-height-relative:page;" filled="f" stroked="f" coordsize="21600,21600" o:gfxdata="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6oLwNkAAAAKAQAADwAAAAAAAAABACAAAAAiAAAAZHJzL2Rvd25yZXYueG1sUEsBAhQAFAAAAAgA&#10;h07iQKx/bkYkAgAA0wMAAA4AAAAAAAAAAQAgAAAAKAEAAGRycy9lMm9Eb2MueG1sUEsFBgAAAAAG&#10;AAYAWQEAAL4FAAAAAA==&#10;">
                      <v:path/>
                      <v:fill on="f" focussize="0,0"/>
                      <v:stroke on="f"/>
                      <v:imagedata o:title=""/>
                      <o:lock v:ext="edit" grouping="f" rotation="f" text="f" aspectratio="f"/>
                      <v:textbox inset="2.7359842519685pt,1.36803149606299pt,2.7359842519685pt,1.36803149606299pt">
                        <w:txbxContent>
                          <w:p>
                            <w:pPr>
                              <w:pStyle w:val="4"/>
                              <w:autoSpaceDE w:val="0"/>
                              <w:autoSpaceDN w:val="0"/>
                              <w:rPr>
                                <w:rFonts w:cs="宋体"/>
                                <w:b/>
                                <w:color w:val="000000"/>
                              </w:rPr>
                            </w:pPr>
                            <w:r>
                              <w:rPr>
                                <w:b/>
                                <w:color w:val="000000"/>
                              </w:rPr>
                              <w:t>x</w:t>
                            </w:r>
                          </w:p>
                        </w:txbxContent>
                      </v:textbox>
                    </v:rect>
                  </w:pict>
                </mc:Fallback>
              </mc:AlternateContent>
            </w:r>
            <w:r>
              <w:rPr>
                <w:rFonts w:hint="eastAsia" w:ascii="宋体" w:hAnsi="宋体" w:cs="宋体"/>
                <w:b/>
                <w:sz w:val="18"/>
                <w:szCs w:val="18"/>
              </w:rPr>
              <w:pict>
                <v:group id="_x0000_s1028" o:spid="_x0000_s1028" o:spt="203" alt="21世纪教育网 -- 中国最大型、最专业的中小学教育资源门户网站" style="position:absolute;left:0pt;margin-left:0pt;margin-top:0pt;height:106.3pt;width:259.5pt;mso-position-horizontal-relative:char;mso-position-vertical-relative:line;z-index:251659264;mso-width-relative:page;mso-height-relative:page;" coordsize="5190,2126">
                  <o:lock v:ext="edit" grouping="f" rotation="f"/>
                  <v:shape id="_x0000_s1029" o:spid="_x0000_s1029" o:spt="75" type="#_x0000_t75" style="position:absolute;left:0;top:0;height:2126;width:5190;" filled="f" o:preferrelative="f" stroked="f" coordsize="21600,21600">
                    <v:path/>
                    <v:fill on="f" focussize="0,0"/>
                    <v:stroke on="f"/>
                    <v:imagedata o:title=""/>
                    <o:lock v:ext="edit" grouping="f" rotation="f" text="t" aspectratio="t"/>
                  </v:shape>
                  <v:line id="_x0000_s1030" o:spid="_x0000_s1030" o:spt="20" style="position:absolute;left:1947;top:54;flip:y;height:2072;width:0;" filled="f" stroked="t" coordsize="21600,21600">
                    <v:path arrowok="t"/>
                    <v:fill on="f" focussize="0,0"/>
                    <v:stroke weight="2.25pt" endarrow="block"/>
                    <v:imagedata o:title=""/>
                    <o:lock v:ext="edit" grouping="f" rotation="f" text="f" aspectratio="f"/>
                  </v:line>
                  <v:shape id="Object 423" o:spid="_x0000_s1031" o:spt="75" type="#_x0000_t75" style="position:absolute;left:2032;top:43;height:97;width:82;" o:ole="t" filled="f" o:preferrelative="t" stroked="f" coordsize="21600,21600">
                    <v:path/>
                    <v:fill on="f" focussize="0,0"/>
                    <v:stroke on="f"/>
                    <v:imagedata r:id="rId5" o:title=""/>
                    <o:lock v:ext="edit" grouping="f" rotation="f" text="f" aspectratio="t"/>
                    <v:textbox inset="2.7359842519685pt,1.36803149606299pt,2.7359842519685pt,1.36803149606299pt"/>
                  </v:shape>
                  <v:shape id="Object 424" o:spid="_x0000_s1032" o:spt="75" type="#_x0000_t75" style="position:absolute;left:1947;top:1225;height:105;width:75;" o:ole="t" filled="f" o:preferrelative="t" stroked="f" coordsize="21600,21600">
                    <v:path/>
                    <v:fill on="f" focussize="0,0"/>
                    <v:stroke on="f"/>
                    <v:imagedata r:id="rId7" o:title=""/>
                    <o:lock v:ext="edit" grouping="f" rotation="f" text="f" aspectratio="t"/>
                    <v:textbox inset="2.7359842519685pt,1.36803149606299pt,2.7359842519685pt,1.36803149606299pt"/>
                  </v:shape>
                  <v:shape id="Object 425" o:spid="_x0000_s1033" o:spt="75" type="#_x0000_t75" style="position:absolute;left:2291;top:1252;height:135;width:75;" o:ole="t" filled="f" o:preferrelative="t" stroked="f" coordsize="21600,21600">
                    <v:path/>
                    <v:fill on="f" focussize="0,0"/>
                    <v:stroke on="f"/>
                    <v:imagedata r:id="rId9" o:title=""/>
                    <o:lock v:ext="edit" grouping="f" rotation="f" text="f" aspectratio="t"/>
                    <v:textbox inset="2.7359842519685pt,1.36803149606299pt,2.7359842519685pt,1.36803149606299pt"/>
                  </v:shape>
                  <v:shape id="Object 426" o:spid="_x0000_s1034" o:spt="75" type="#_x0000_t75" style="position:absolute;left:3884;top:1270;height:136;width:105;" o:ole="t" filled="f" o:preferrelative="t" stroked="f" coordsize="21600,21600">
                    <v:path/>
                    <v:fill on="f" focussize="0,0"/>
                    <v:stroke on="f"/>
                    <v:imagedata r:id="rId11" o:title=""/>
                    <o:lock v:ext="edit" grouping="f" rotation="f" text="f" aspectratio="t"/>
                    <v:textbox inset="2.7359842519685pt,1.36803149606299pt,2.7359842519685pt,1.36803149606299pt"/>
                  </v:shape>
                  <v:shape id="Object 427" o:spid="_x0000_s1035" o:spt="75" type="#_x0000_t75" style="position:absolute;left:4291;top:1225;height:105;width:128;" o:ole="t" filled="f" o:preferrelative="t" stroked="f" coordsize="21600,21600">
                    <v:path/>
                    <v:fill on="f" focussize="0,0"/>
                    <v:stroke on="f"/>
                    <v:imagedata r:id="rId13" o:title=""/>
                    <o:lock v:ext="edit" grouping="f" rotation="f" text="f" aspectratio="t"/>
                    <v:textbox inset="2.7359842519685pt,1.36803149606299pt,2.7359842519685pt,1.36803149606299pt"/>
                  </v:shape>
                  <v:group id="_x0000_s1036" o:spid="_x0000_s1036" o:spt="203" style="position:absolute;left:340;top:894;height:638;width:4850;" coordsize="5170,680">
                    <o:lock v:ext="edit" grouping="f" rotation="f" text="f" aspectratio="f"/>
                    <v:shape id="未知" o:spid="_x0000_s1037" style="position:absolute;left:0;top:8;height:672;width:1723;" fillcolor="#00CC99" filled="f" stroked="t" coordsize="1728,672" path="m0,336hbc144,168,288,0,432,0hbc576,0,752,194,864,336hhc976,478,1152,672,1296,672hbc1440,672,1584,504,1728,336hbe">
                      <v:path arrowok="t"/>
                      <v:fill on="f" color2="#FFFFFF" o:opacity2="65536f" focussize="0,0"/>
                      <v:stroke weight="3pt"/>
                      <v:imagedata o:title=""/>
                      <o:lock v:ext="edit" grouping="f" rotation="f" text="f" aspectratio="f"/>
                    </v:shape>
                    <v:group id="_x0000_s1038" o:spid="_x0000_s1038" o:spt="203" style="position:absolute;left:1723;top:0;height:672;width:3447;" coordsize="3456,672">
                      <o:lock v:ext="edit" grouping="f" rotation="f" text="f" aspectratio="f"/>
                      <v:shape id="未知" o:spid="_x0000_s1039" style="position:absolute;left:1728;top:0;height:672;width:1728;" fillcolor="#00CC99" filled="f" stroked="t" coordsize="1728,672" path="m0,336hbc144,168,288,0,432,0hbc576,0,752,194,864,336hhc976,478,1152,672,1296,672hbc1440,672,1584,504,1728,336hbe">
                        <v:path arrowok="t"/>
                        <v:fill on="f" color2="#FFFFFF" o:opacity2="65536f" focussize="0,0"/>
                        <v:stroke weight="3pt"/>
                        <v:imagedata o:title=""/>
                        <o:lock v:ext="edit" grouping="f" rotation="f" text="f" aspectratio="f"/>
                      </v:shape>
                      <v:shape id="未知" o:spid="_x0000_s1040" style="position:absolute;left:0;top:0;height:672;width:1728;" fillcolor="#00CC99" filled="f" stroked="t" coordsize="1728,672" path="m0,336hbc144,168,288,0,432,0hbc576,0,752,194,864,336hhc976,478,1152,672,1296,672hbc1440,672,1584,504,1728,336hbe">
                        <v:path arrowok="t"/>
                        <v:fill on="f" color2="#FFFFFF" o:opacity2="65536f" focussize="0,0"/>
                        <v:stroke weight="3pt"/>
                        <v:imagedata o:title=""/>
                        <o:lock v:ext="edit" grouping="f" rotation="f" text="f" aspectratio="f"/>
                      </v:shape>
                    </v:group>
                  </v:group>
                  <v:shape id="_x0000_s1041" o:spid="_x0000_s1041" o:spt="202" type="#_x0000_t202" style="position:absolute;left:1980;top:0;height:468;width:540;" filled="f" stroked="f" coordsize="21600,21600">
                    <v:path/>
                    <v:fill on="f" focussize="0,0"/>
                    <v:stroke on="f"/>
                    <v:imagedata o:title=""/>
                    <o:lock v:ext="edit" grouping="f" rotation="f" text="f" aspectratio="f"/>
                    <v:textbox inset="2.7359842519685pt,1.36803149606299pt,2.7359842519685pt,1.36803149606299pt">
                      <w:txbxContent>
                        <w:p>
                          <w:pPr>
                            <w:pStyle w:val="4"/>
                            <w:autoSpaceDE w:val="0"/>
                            <w:autoSpaceDN w:val="0"/>
                            <w:rPr>
                              <w:rFonts w:cs="宋体"/>
                              <w:b/>
                              <w:color w:val="000000"/>
                            </w:rPr>
                          </w:pPr>
                          <w:r>
                            <w:rPr>
                              <w:b/>
                              <w:color w:val="000000"/>
                            </w:rPr>
                            <w:t>y</w:t>
                          </w:r>
                        </w:p>
                      </w:txbxContent>
                    </v:textbox>
                  </v:shape>
                  <v:rect id="_x0000_s1042" o:spid="_x0000_s1042" o:spt="1" style="position:absolute;left:1914;top:1177;height:383;width:426;" filled="f" stroked="f" coordsize="21600,21600">
                    <v:path/>
                    <v:fill on="f" focussize="0,0"/>
                    <v:stroke on="f"/>
                    <v:imagedata o:title=""/>
                    <o:lock v:ext="edit" grouping="f" rotation="f" text="f" aspectratio="f"/>
                    <v:textbox inset="2.7359842519685pt,1.36803149606299pt,2.7359842519685pt,1.36803149606299pt">
                      <w:txbxContent>
                        <w:p>
                          <w:pPr>
                            <w:pStyle w:val="4"/>
                            <w:autoSpaceDE w:val="0"/>
                            <w:autoSpaceDN w:val="0"/>
                            <w:rPr>
                              <w:rFonts w:cs="宋体"/>
                              <w:b/>
                              <w:bCs/>
                              <w:iCs/>
                              <w:color w:val="000000"/>
                              <w:sz w:val="24"/>
                            </w:rPr>
                          </w:pPr>
                          <w:r>
                            <w:rPr>
                              <w:b/>
                              <w:bCs/>
                              <w:iCs/>
                              <w:color w:val="000000"/>
                              <w:sz w:val="24"/>
                            </w:rPr>
                            <w:t>O</w:t>
                          </w:r>
                        </w:p>
                      </w:txbxContent>
                    </v:textbox>
                  </v:rect>
                  <v:shape id="Object 435" o:spid="_x0000_s1043" o:spt="75" type="#_x0000_t75" style="position:absolute;left:211;top:1234;height:105;width:180;" o:ole="t" filled="f" o:preferrelative="t" stroked="f" coordsize="21600,21600">
                    <v:path/>
                    <v:fill on="f" focussize="0,0"/>
                    <v:stroke on="f"/>
                    <v:imagedata r:id="rId15" o:title=""/>
                    <o:lock v:ext="edit" grouping="f" rotation="f" text="f" aspectratio="t"/>
                    <v:textbox inset="2.7359842519685pt,1.36803149606299pt,2.7359842519685pt,1.36803149606299pt"/>
                  </v:shape>
                  <v:shape id="Object 436" o:spid="_x0000_s1044" o:spt="75" type="#_x0000_t75" style="position:absolute;left:3523;top:1234;height:105;width:135;" o:ole="t" filled="f" o:preferrelative="t" stroked="f" coordsize="21600,21600">
                    <v:path/>
                    <v:fill on="f" focussize="0,0"/>
                    <v:stroke on="f"/>
                    <v:imagedata r:id="rId17" o:title=""/>
                    <o:lock v:ext="edit" grouping="f" rotation="f" text="f" aspectratio="t"/>
                    <v:textbox inset="2.7359842519685pt,1.36803149606299pt,2.7359842519685pt,1.36803149606299pt"/>
                  </v:shape>
                </v:group>
                <o:OLEObject Type="Embed" ProgID="" ShapeID="Object 423" DrawAspect="Content" ObjectID="_1468075725" r:id="rId4">
                  <o:LockedField>false</o:LockedField>
                </o:OLEObject>
                <o:OLEObject Type="Embed" ProgID="" ShapeID="Object 424" DrawAspect="Content" ObjectID="_1468075726" r:id="rId6">
                  <o:LockedField>false</o:LockedField>
                </o:OLEObject>
                <o:OLEObject Type="Embed" ProgID="" ShapeID="Object 425" DrawAspect="Content" ObjectID="_1468075727" r:id="rId8">
                  <o:LockedField>false</o:LockedField>
                </o:OLEObject>
                <o:OLEObject Type="Embed" ProgID="" ShapeID="Object 426" DrawAspect="Content" ObjectID="_1468075728" r:id="rId10">
                  <o:LockedField>false</o:LockedField>
                </o:OLEObject>
                <o:OLEObject Type="Embed" ProgID="" ShapeID="Object 427" DrawAspect="Content" ObjectID="_1468075729" r:id="rId12">
                  <o:LockedField>false</o:LockedField>
                </o:OLEObject>
                <o:OLEObject Type="Embed" ProgID="" ShapeID="Object 435" DrawAspect="Content" ObjectID="_1468075730" r:id="rId14">
                  <o:LockedField>false</o:LockedField>
                </o:OLEObject>
                <o:OLEObject Type="Embed" ProgID="" ShapeID="Object 436" DrawAspect="Content" ObjectID="_1468075731" r:id="rId16">
                  <o:LockedField>false</o:LockedField>
                </o:OLEObject>
              </w:pict>
            </w:r>
            <w:r>
              <w:rPr>
                <w:rFonts w:ascii="宋体" w:hAnsi="宋体"/>
                <w:sz w:val="18"/>
                <w:szCs w:val="18"/>
              </w:rPr>
              <mc:AlternateContent>
                <mc:Choice Requires="wps">
                  <w:drawing>
                    <wp:inline distT="0" distB="0" distL="114300" distR="114300">
                      <wp:extent cx="3296285" cy="1353185"/>
                      <wp:effectExtent l="0" t="0" r="0" b="0"/>
                      <wp:docPr id="21" name="矩形 2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96285" cy="1353185"/>
                              </a:xfrm>
                              <a:prstGeom prst="rect">
                                <a:avLst/>
                              </a:prstGeom>
                              <a:noFill/>
                              <a:ln>
                                <a:noFill/>
                              </a:ln>
                            </wps:spPr>
                            <wps:bodyPr upright="1"/>
                          </wps:wsp>
                        </a:graphicData>
                      </a:graphic>
                    </wp:inline>
                  </w:drawing>
                </mc:Choice>
                <mc:Fallback>
                  <w:pict>
                    <v:rect id="_x0000_s1026" o:spt="1" alt="21世纪教育网 -- 中国最大型、最专业的中小学教育资源门户网站" style="height:106.55pt;width:259.55pt;" filled="f" stroked="f" coordsize="21600,21600" o:gfxdata="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9To3NQAAAAFAQAADwAA&#10;AAAAAAABACAAAAAiAAAAZHJzL2Rvd25yZXYueG1sUEsBAhQAFAAAAAgAh07iQB3lA+EaAgAAwgMA&#10;AA4AAAAAAAAAAQAgAAAAIwEAAGRycy9lMm9Eb2MueG1sUEsFBgAAAAAGAAYAWQEAAK8FAAAAAA==&#10;">
                      <v:path/>
                      <v:fill on="f" focussize="0,0"/>
                      <v:stroke on="f"/>
                      <v:imagedata o:title=""/>
                      <o:lock v:ext="edit" grouping="f" rotation="f" text="f" aspectratio="t"/>
                      <w10:wrap type="none"/>
                      <w10:anchorlock/>
                    </v:rect>
                  </w:pict>
                </mc:Fallback>
              </mc:AlternateContent>
            </w:r>
          </w:p>
          <w:p>
            <w:pPr>
              <w:pStyle w:val="4"/>
              <w:spacing w:line="240" w:lineRule="atLeast"/>
              <w:rPr>
                <w:rFonts w:hint="eastAsia" w:ascii="宋体" w:hAnsi="宋体"/>
                <w:sz w:val="18"/>
                <w:szCs w:val="18"/>
              </w:rPr>
            </w:pPr>
            <w:r>
              <w:rPr>
                <w:rFonts w:hint="eastAsia" w:ascii="宋体" w:hAnsi="宋体"/>
                <w:sz w:val="18"/>
                <w:szCs w:val="18"/>
              </w:rPr>
              <w:t>观察正弦函数</w:t>
            </w:r>
            <w:r>
              <w:rPr>
                <w:rFonts w:hint="eastAsia" w:ascii="宋体" w:hAnsi="宋体"/>
                <w:i/>
                <w:iCs/>
                <w:sz w:val="18"/>
                <w:szCs w:val="18"/>
              </w:rPr>
              <w:t>y</w:t>
            </w:r>
            <w:r>
              <w:rPr>
                <w:rFonts w:hint="eastAsia" w:ascii="宋体" w:hAnsi="宋体"/>
                <w:sz w:val="18"/>
                <w:szCs w:val="18"/>
              </w:rPr>
              <w:t>=sin</w:t>
            </w:r>
            <w:r>
              <w:rPr>
                <w:rFonts w:hint="eastAsia" w:ascii="宋体" w:hAnsi="宋体"/>
                <w:i/>
                <w:iCs/>
                <w:sz w:val="18"/>
                <w:szCs w:val="18"/>
              </w:rPr>
              <w:t>x</w:t>
            </w:r>
            <w:r>
              <w:rPr>
                <w:rFonts w:hint="eastAsia" w:ascii="宋体" w:hAnsi="宋体"/>
                <w:sz w:val="18"/>
                <w:szCs w:val="18"/>
              </w:rPr>
              <w:t xml:space="preserve">图象特征可知： </w:t>
            </w:r>
          </w:p>
          <w:p>
            <w:pPr>
              <w:pStyle w:val="4"/>
              <w:spacing w:line="240" w:lineRule="atLeast"/>
              <w:rPr>
                <w:rFonts w:hint="eastAsia" w:ascii="宋体" w:hAnsi="宋体"/>
                <w:sz w:val="18"/>
                <w:szCs w:val="18"/>
              </w:rPr>
            </w:pPr>
            <w:r>
              <w:rPr>
                <w:rFonts w:hint="eastAsia" w:ascii="宋体" w:hAnsi="宋体"/>
                <w:sz w:val="18"/>
                <w:szCs w:val="18"/>
              </w:rPr>
              <w:t>在区间</w:t>
            </w:r>
            <w:r>
              <w:rPr>
                <w:rFonts w:ascii="宋体" w:hAnsi="宋体"/>
                <w:position w:val="-16"/>
                <w:sz w:val="18"/>
                <w:szCs w:val="18"/>
              </w:rPr>
              <w:drawing>
                <wp:inline distT="0" distB="0" distL="114300" distR="114300">
                  <wp:extent cx="447675" cy="238125"/>
                  <wp:effectExtent l="0" t="0" r="9525" b="8890"/>
                  <wp:docPr id="19" name="图片 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21世纪教育网 -- 中国最大型、最专业的中小学教育资源门户网站"/>
                          <pic:cNvPicPr>
                            <a:picLocks noChangeAspect="1"/>
                          </pic:cNvPicPr>
                        </pic:nvPicPr>
                        <pic:blipFill>
                          <a:blip r:embed="rId18"/>
                          <a:stretch>
                            <a:fillRect/>
                          </a:stretch>
                        </pic:blipFill>
                        <pic:spPr>
                          <a:xfrm>
                            <a:off x="0" y="0"/>
                            <a:ext cx="447675" cy="238125"/>
                          </a:xfrm>
                          <a:prstGeom prst="rect">
                            <a:avLst/>
                          </a:prstGeom>
                          <a:noFill/>
                          <a:ln>
                            <a:noFill/>
                          </a:ln>
                        </pic:spPr>
                      </pic:pic>
                    </a:graphicData>
                  </a:graphic>
                </wp:inline>
              </w:drawing>
            </w:r>
            <w:r>
              <w:rPr>
                <w:rFonts w:hint="eastAsia" w:ascii="宋体" w:hAnsi="宋体"/>
                <w:sz w:val="18"/>
                <w:szCs w:val="18"/>
              </w:rPr>
              <w:t>、</w:t>
            </w:r>
            <w:r>
              <w:rPr>
                <w:rFonts w:ascii="宋体" w:hAnsi="宋体"/>
                <w:position w:val="-16"/>
                <w:sz w:val="18"/>
                <w:szCs w:val="18"/>
              </w:rPr>
              <w:drawing>
                <wp:inline distT="0" distB="0" distL="114300" distR="114300">
                  <wp:extent cx="552450" cy="238125"/>
                  <wp:effectExtent l="0" t="0" r="0" b="8890"/>
                  <wp:docPr id="18" name="图片 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21世纪教育网 -- 中国最大型、最专业的中小学教育资源门户网站"/>
                          <pic:cNvPicPr>
                            <a:picLocks noChangeAspect="1"/>
                          </pic:cNvPicPr>
                        </pic:nvPicPr>
                        <pic:blipFill>
                          <a:blip r:embed="rId19"/>
                          <a:stretch>
                            <a:fillRect/>
                          </a:stretch>
                        </pic:blipFill>
                        <pic:spPr>
                          <a:xfrm>
                            <a:off x="0" y="0"/>
                            <a:ext cx="552450" cy="238125"/>
                          </a:xfrm>
                          <a:prstGeom prst="rect">
                            <a:avLst/>
                          </a:prstGeom>
                          <a:noFill/>
                          <a:ln>
                            <a:noFill/>
                          </a:ln>
                        </pic:spPr>
                      </pic:pic>
                    </a:graphicData>
                  </a:graphic>
                </wp:inline>
              </w:drawing>
            </w:r>
            <w:r>
              <w:rPr>
                <w:rFonts w:hint="eastAsia" w:ascii="宋体" w:hAnsi="宋体"/>
                <w:sz w:val="18"/>
                <w:szCs w:val="18"/>
              </w:rPr>
              <w:t>、</w:t>
            </w:r>
            <w:r>
              <w:rPr>
                <w:rFonts w:ascii="宋体" w:hAnsi="宋体"/>
                <w:position w:val="-16"/>
                <w:sz w:val="18"/>
                <w:szCs w:val="18"/>
              </w:rPr>
              <w:drawing>
                <wp:inline distT="0" distB="0" distL="114300" distR="114300">
                  <wp:extent cx="514350" cy="219075"/>
                  <wp:effectExtent l="0" t="0" r="0" b="9525"/>
                  <wp:docPr id="25" name="图片 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descr="21世纪教育网 -- 中国最大型、最专业的中小学教育资源门户网站"/>
                          <pic:cNvPicPr>
                            <a:picLocks noChangeAspect="1"/>
                          </pic:cNvPicPr>
                        </pic:nvPicPr>
                        <pic:blipFill>
                          <a:blip r:embed="rId20"/>
                          <a:stretch>
                            <a:fillRect/>
                          </a:stretch>
                        </pic:blipFill>
                        <pic:spPr>
                          <a:xfrm>
                            <a:off x="0" y="0"/>
                            <a:ext cx="514350" cy="219075"/>
                          </a:xfrm>
                          <a:prstGeom prst="rect">
                            <a:avLst/>
                          </a:prstGeom>
                          <a:noFill/>
                          <a:ln>
                            <a:noFill/>
                          </a:ln>
                        </pic:spPr>
                      </pic:pic>
                    </a:graphicData>
                  </a:graphic>
                </wp:inline>
              </w:drawing>
            </w:r>
            <w:r>
              <w:rPr>
                <w:rFonts w:hint="eastAsia" w:ascii="宋体" w:hAnsi="宋体"/>
                <w:sz w:val="18"/>
                <w:szCs w:val="18"/>
              </w:rPr>
              <w:t>…内重复．</w:t>
            </w:r>
          </w:p>
          <w:p>
            <w:pPr>
              <w:pStyle w:val="4"/>
              <w:spacing w:line="240" w:lineRule="atLeast"/>
              <w:rPr>
                <w:rFonts w:ascii="宋体" w:hAnsi="宋体"/>
                <w:sz w:val="18"/>
                <w:szCs w:val="18"/>
              </w:rPr>
            </w:pPr>
            <w:r>
              <w:rPr>
                <w:rFonts w:hint="eastAsia" w:ascii="宋体" w:hAnsi="宋体"/>
                <w:bCs/>
                <w:sz w:val="18"/>
                <w:szCs w:val="18"/>
              </w:rPr>
              <w:t>由三角函数图象和诱导公式可得：sin(2π+x)=sinx,</w:t>
            </w:r>
          </w:p>
          <w:p>
            <w:pPr>
              <w:pStyle w:val="4"/>
              <w:spacing w:line="240" w:lineRule="atLeast"/>
              <w:rPr>
                <w:rFonts w:hint="eastAsia" w:ascii="宋体" w:hAnsi="宋体"/>
                <w:bCs/>
                <w:sz w:val="18"/>
                <w:szCs w:val="18"/>
              </w:rPr>
            </w:pPr>
            <w:r>
              <w:rPr>
                <w:rFonts w:hint="eastAsia" w:ascii="宋体" w:hAnsi="宋体"/>
                <w:bCs/>
                <w:sz w:val="18"/>
                <w:szCs w:val="18"/>
              </w:rPr>
              <w:t>问: 对于sin(2π+x)=sinx,若记f(x)=sinx,则对于任意x∈R,都有f(   )=f(   )</w:t>
            </w:r>
          </w:p>
          <w:p>
            <w:pPr>
              <w:pStyle w:val="4"/>
              <w:spacing w:line="240" w:lineRule="atLeast"/>
              <w:rPr>
                <w:rFonts w:ascii="宋体" w:hAnsi="宋体"/>
                <w:bCs/>
                <w:sz w:val="18"/>
                <w:szCs w:val="18"/>
              </w:rPr>
            </w:pPr>
            <w:r>
              <w:rPr>
                <w:rFonts w:hint="eastAsia" w:ascii="宋体" w:hAnsi="宋体"/>
                <w:bCs/>
                <w:sz w:val="18"/>
                <w:szCs w:val="18"/>
              </w:rPr>
              <w:t>若记f(x)=sinx,则对于任意x∈R,都有f(x+2π)=f(x)</w:t>
            </w:r>
          </w:p>
          <w:p>
            <w:pPr>
              <w:pStyle w:val="4"/>
              <w:spacing w:line="240" w:lineRule="atLeast"/>
              <w:rPr>
                <w:rFonts w:hint="eastAsia" w:ascii="宋体" w:hAnsi="宋体"/>
                <w:sz w:val="18"/>
                <w:szCs w:val="18"/>
              </w:rPr>
            </w:pPr>
          </w:p>
          <w:p>
            <w:pPr>
              <w:pStyle w:val="4"/>
              <w:spacing w:line="240" w:lineRule="atLeast"/>
              <w:ind w:firstLine="360" w:firstLineChars="200"/>
              <w:rPr>
                <w:rFonts w:hint="eastAsia" w:ascii="宋体" w:hAnsi="宋体" w:cs="宋体"/>
                <w:bCs/>
                <w:sz w:val="18"/>
                <w:szCs w:val="18"/>
              </w:rPr>
            </w:pPr>
            <w:r>
              <w:rPr>
                <w:rFonts w:ascii="宋体" w:hAnsi="宋体"/>
                <w:sz w:val="18"/>
                <w:szCs w:val="18"/>
              </w:rPr>
              <mc:AlternateContent>
                <mc:Choice Requires="wps">
                  <w:drawing>
                    <wp:anchor distT="0" distB="0" distL="114300" distR="114300" simplePos="0" relativeHeight="251660288" behindDoc="0" locked="0" layoutInCell="1" allowOverlap="1">
                      <wp:simplePos x="0" y="0"/>
                      <wp:positionH relativeFrom="column">
                        <wp:posOffset>39370</wp:posOffset>
                      </wp:positionH>
                      <wp:positionV relativeFrom="paragraph">
                        <wp:posOffset>-6350</wp:posOffset>
                      </wp:positionV>
                      <wp:extent cx="234950" cy="198120"/>
                      <wp:effectExtent l="26670" t="19050" r="43180" b="30480"/>
                      <wp:wrapNone/>
                      <wp:docPr id="24" name="十字星 24" descr="21世纪教育网 -- 中国最大型、最专业的中小学教育资源门户网站"/>
                      <wp:cNvGraphicFramePr/>
                      <a:graphic xmlns:a="http://schemas.openxmlformats.org/drawingml/2006/main">
                        <a:graphicData uri="http://schemas.microsoft.com/office/word/2010/wordprocessingShape">
                          <wps:wsp>
                            <wps:cNvSpPr/>
                            <wps:spPr>
                              <a:xfrm>
                                <a:off x="0" y="0"/>
                                <a:ext cx="234950" cy="198120"/>
                              </a:xfrm>
                              <a:prstGeom prst="star4">
                                <a:avLst>
                                  <a:gd name="adj" fmla="val 125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87" alt="21世纪教育网 -- 中国最大型、最专业的中小学教育资源门户网站" type="#_x0000_t187" style="position:absolute;left:0pt;margin-left:3.1pt;margin-top:-0.5pt;height:15.6pt;width:18.5pt;z-index:251660288;mso-width-relative:page;mso-height-relative:page;" coordsize="21600,21600" o:gfxdata="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JNIDp1gAAAAYBAAAPAAAAAAAAAAEAIAAA&#10;ACIAAABkcnMvZG93bnJldi54bWxQSwECFAAUAAAACACHTuJA2QH6MIACAACsBAAADgAAAAAAAAAB&#10;ACAAAAAlAQAAZHJzL2Uyb0RvYy54bWxQSwUGAAAAAAYABgBZAQAAFwYAAAAA&#10;">
                      <v:path/>
                      <v:fill focussize="0,0"/>
                      <v:stroke/>
                      <v:imagedata o:title=""/>
                      <o:lock v:ext="edit" grouping="f" rotation="f" text="f" aspectratio="f"/>
                    </v:shape>
                  </w:pict>
                </mc:Fallback>
              </mc:AlternateContent>
            </w:r>
            <w:r>
              <w:rPr>
                <w:rFonts w:hint="eastAsia" w:ascii="宋体" w:hAnsi="宋体" w:cs="宋体"/>
                <w:b/>
                <w:sz w:val="18"/>
                <w:szCs w:val="18"/>
              </w:rPr>
              <w:t>周期函数及周期的定义</w:t>
            </w:r>
          </w:p>
          <w:p>
            <w:pPr>
              <w:pStyle w:val="4"/>
              <w:spacing w:line="240" w:lineRule="atLeast"/>
              <w:ind w:left="231" w:leftChars="110" w:firstLine="360" w:firstLineChars="200"/>
              <w:rPr>
                <w:rFonts w:hint="eastAsia" w:ascii="宋体" w:hAnsi="宋体" w:cs="宋体"/>
                <w:bCs/>
                <w:sz w:val="18"/>
                <w:szCs w:val="18"/>
              </w:rPr>
            </w:pPr>
            <w:r>
              <w:rPr>
                <w:rFonts w:hint="eastAsia" w:ascii="宋体" w:hAnsi="宋体" w:cs="宋体"/>
                <w:bCs/>
                <w:sz w:val="18"/>
                <w:szCs w:val="18"/>
              </w:rPr>
              <w:t>周期函数定义如下：一般地，对于函数f（x），如果存在一个非零的常数T，使得定义域内的每一个x值，都满足f(x+T)=f(x)，那么函数f（x）就叫做周期函数，非零常数T叫做这个函数的周期．</w:t>
            </w:r>
          </w:p>
          <w:p>
            <w:pPr>
              <w:pStyle w:val="4"/>
              <w:spacing w:line="240" w:lineRule="atLeast"/>
              <w:rPr>
                <w:rFonts w:hint="eastAsia" w:ascii="宋体" w:hAnsi="宋体"/>
                <w:sz w:val="18"/>
                <w:szCs w:val="18"/>
              </w:rPr>
            </w:pPr>
          </w:p>
          <w:p>
            <w:pPr>
              <w:pStyle w:val="4"/>
              <w:spacing w:line="240" w:lineRule="atLeast"/>
              <w:rPr>
                <w:rFonts w:hint="eastAsia" w:ascii="宋体" w:hAnsi="宋体" w:cs="宋体"/>
                <w:b/>
                <w:sz w:val="18"/>
                <w:szCs w:val="18"/>
              </w:rPr>
            </w:pPr>
          </w:p>
          <w:p>
            <w:pPr>
              <w:pStyle w:val="4"/>
              <w:spacing w:line="240" w:lineRule="atLeast"/>
              <w:ind w:firstLine="1084" w:firstLineChars="600"/>
              <w:rPr>
                <w:rFonts w:hint="eastAsia" w:ascii="宋体" w:hAnsi="宋体" w:cs="宋体"/>
                <w:b/>
                <w:sz w:val="18"/>
                <w:szCs w:val="18"/>
              </w:rPr>
            </w:pPr>
            <w:r>
              <w:rPr>
                <w:rFonts w:hint="eastAsia" w:ascii="宋体" w:hAnsi="宋体" w:cs="宋体"/>
                <w:b/>
                <w:sz w:val="18"/>
                <w:szCs w:val="18"/>
              </w:rPr>
              <w:t>教学内容</w:t>
            </w:r>
          </w:p>
        </w:tc>
        <w:tc>
          <w:tcPr>
            <w:tcW w:w="3055" w:type="dxa"/>
            <w:noWrap w:val="0"/>
            <w:vAlign w:val="top"/>
          </w:tcPr>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sz w:val="18"/>
                <w:szCs w:val="18"/>
              </w:rPr>
            </w:pPr>
            <w:r>
              <w:rPr>
                <w:rFonts w:hint="eastAsia" w:ascii="宋体" w:hAnsi="宋体" w:cs="宋体"/>
                <w:sz w:val="18"/>
                <w:szCs w:val="18"/>
              </w:rPr>
              <w:t>通过对</w:t>
            </w:r>
            <w:r>
              <w:rPr>
                <w:rFonts w:hint="eastAsia" w:ascii="宋体" w:hAnsi="宋体"/>
                <w:sz w:val="18"/>
                <w:szCs w:val="18"/>
              </w:rPr>
              <w:t>正弦函数</w:t>
            </w:r>
            <w:r>
              <w:rPr>
                <w:rFonts w:hint="eastAsia" w:ascii="宋体" w:hAnsi="宋体"/>
                <w:i/>
                <w:iCs/>
                <w:sz w:val="18"/>
                <w:szCs w:val="18"/>
              </w:rPr>
              <w:t>y</w:t>
            </w:r>
            <w:r>
              <w:rPr>
                <w:rFonts w:hint="eastAsia" w:ascii="宋体" w:hAnsi="宋体"/>
                <w:sz w:val="18"/>
                <w:szCs w:val="18"/>
              </w:rPr>
              <w:t>=sin</w:t>
            </w:r>
            <w:r>
              <w:rPr>
                <w:rFonts w:hint="eastAsia" w:ascii="宋体" w:hAnsi="宋体"/>
                <w:i/>
                <w:iCs/>
                <w:sz w:val="18"/>
                <w:szCs w:val="18"/>
              </w:rPr>
              <w:t>x</w:t>
            </w:r>
            <w:r>
              <w:rPr>
                <w:rFonts w:hint="eastAsia" w:ascii="宋体" w:hAnsi="宋体"/>
                <w:sz w:val="18"/>
                <w:szCs w:val="18"/>
              </w:rPr>
              <w:t>图象</w:t>
            </w:r>
            <w:r>
              <w:rPr>
                <w:rFonts w:hint="eastAsia" w:ascii="宋体" w:hAnsi="宋体" w:cs="宋体"/>
                <w:sz w:val="18"/>
                <w:szCs w:val="18"/>
              </w:rPr>
              <w:t>观察、分析</w:t>
            </w:r>
            <w:r>
              <w:rPr>
                <w:rFonts w:hint="eastAsia" w:ascii="宋体" w:hAnsi="宋体"/>
                <w:sz w:val="18"/>
                <w:szCs w:val="18"/>
              </w:rPr>
              <w:t>，结合诱导公式，由生活中的周期现象到数学中的周期现象，由具体到抽象，构建出周期函数的定义，这样设计主要是立足于从学生的最近思维区入手，着力于知识建构，培养学生观察、分析和抽象概括能力,并进一步渗透数形结合思想方法.</w:t>
            </w: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设计意图</w:t>
            </w:r>
          </w:p>
          <w:p>
            <w:pPr>
              <w:pStyle w:val="4"/>
              <w:spacing w:line="240" w:lineRule="atLeast"/>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7" w:hRule="atLeast"/>
        </w:trPr>
        <w:tc>
          <w:tcPr>
            <w:tcW w:w="1540" w:type="dxa"/>
            <w:tcBorders>
              <w:top w:val="single" w:color="auto" w:sz="4" w:space="0"/>
              <w:left w:val="single" w:color="auto" w:sz="4" w:space="0"/>
              <w:bottom w:val="single" w:color="auto" w:sz="4" w:space="0"/>
              <w:right w:val="single" w:color="auto" w:sz="4" w:space="0"/>
            </w:tcBorders>
            <w:noWrap w:val="0"/>
            <w:vAlign w:val="top"/>
          </w:tcPr>
          <w:p>
            <w:pPr>
              <w:pStyle w:val="4"/>
              <w:spacing w:line="240" w:lineRule="atLeast"/>
              <w:rPr>
                <w:rFonts w:hint="eastAsia" w:ascii="宋体" w:hAnsi="宋体"/>
                <w:sz w:val="18"/>
                <w:szCs w:val="18"/>
              </w:rPr>
            </w:pPr>
          </w:p>
          <w:p>
            <w:pPr>
              <w:pStyle w:val="4"/>
              <w:spacing w:line="240" w:lineRule="atLeast"/>
              <w:rPr>
                <w:rFonts w:hint="eastAsia" w:ascii="宋体" w:hAnsi="宋体"/>
                <w:b/>
                <w:sz w:val="18"/>
                <w:szCs w:val="18"/>
              </w:rPr>
            </w:pPr>
          </w:p>
          <w:p>
            <w:pPr>
              <w:pStyle w:val="4"/>
              <w:spacing w:line="240" w:lineRule="atLeast"/>
              <w:rPr>
                <w:rFonts w:ascii="宋体" w:hAnsi="宋体"/>
                <w:b/>
                <w:sz w:val="18"/>
                <w:szCs w:val="18"/>
              </w:rPr>
            </w:pPr>
            <w:r>
              <w:rPr>
                <w:rFonts w:hint="eastAsia" w:ascii="宋体" w:hAnsi="宋体"/>
                <w:b/>
                <w:sz w:val="18"/>
                <w:szCs w:val="18"/>
              </w:rPr>
              <w:t>正弦函数的周期和最小正周期的定义.</w:t>
            </w: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tc>
        <w:tc>
          <w:tcPr>
            <w:tcW w:w="5439" w:type="dxa"/>
            <w:tcBorders>
              <w:left w:val="single" w:color="auto" w:sz="4" w:space="0"/>
            </w:tcBorders>
            <w:noWrap w:val="0"/>
            <w:vAlign w:val="top"/>
          </w:tcPr>
          <w:p>
            <w:pPr>
              <w:pStyle w:val="4"/>
              <w:spacing w:line="240" w:lineRule="atLeast"/>
              <w:rPr>
                <w:rFonts w:hint="eastAsia" w:ascii="宋体" w:hAnsi="宋体"/>
                <w:sz w:val="18"/>
                <w:szCs w:val="18"/>
              </w:rPr>
            </w:pPr>
          </w:p>
          <w:p>
            <w:pPr>
              <w:pStyle w:val="4"/>
              <w:spacing w:line="240" w:lineRule="atLeast"/>
              <w:rPr>
                <w:rFonts w:hint="eastAsia" w:ascii="宋体" w:hAnsi="宋体"/>
                <w:sz w:val="18"/>
                <w:szCs w:val="18"/>
              </w:rPr>
            </w:pPr>
            <w:r>
              <w:rPr>
                <w:rFonts w:hint="eastAsia" w:ascii="宋体" w:hAnsi="宋体"/>
                <w:sz w:val="18"/>
                <w:szCs w:val="18"/>
              </w:rPr>
              <w:t>函数</w:t>
            </w:r>
            <w:r>
              <w:rPr>
                <w:rFonts w:hint="eastAsia" w:ascii="宋体" w:hAnsi="宋体"/>
                <w:b/>
                <w:i/>
                <w:iCs/>
                <w:sz w:val="18"/>
                <w:szCs w:val="18"/>
              </w:rPr>
              <w:t>y</w:t>
            </w:r>
            <w:r>
              <w:rPr>
                <w:rFonts w:hint="eastAsia" w:ascii="宋体" w:hAnsi="宋体"/>
                <w:b/>
                <w:sz w:val="18"/>
                <w:szCs w:val="18"/>
              </w:rPr>
              <w:t>=sin</w:t>
            </w:r>
            <w:r>
              <w:rPr>
                <w:rFonts w:hint="eastAsia" w:ascii="宋体" w:hAnsi="宋体"/>
                <w:b/>
                <w:i/>
                <w:iCs/>
                <w:sz w:val="18"/>
                <w:szCs w:val="18"/>
              </w:rPr>
              <w:t>x</w:t>
            </w:r>
            <w:r>
              <w:rPr>
                <w:rFonts w:hint="eastAsia" w:ascii="宋体" w:hAnsi="宋体"/>
                <w:sz w:val="18"/>
                <w:szCs w:val="18"/>
              </w:rPr>
              <w:t>的周期：</w:t>
            </w:r>
            <w:r>
              <w:rPr>
                <w:rFonts w:ascii="宋体" w:hAnsi="宋体"/>
                <w:position w:val="-6"/>
                <w:sz w:val="18"/>
                <w:szCs w:val="18"/>
              </w:rPr>
              <w:drawing>
                <wp:inline distT="0" distB="0" distL="114300" distR="114300">
                  <wp:extent cx="266700" cy="180975"/>
                  <wp:effectExtent l="0" t="0" r="0" b="8890"/>
                  <wp:docPr id="20" name="图片 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21世纪教育网 -- 中国最大型、最专业的中小学教育资源门户网站"/>
                          <pic:cNvPicPr>
                            <a:picLocks noChangeAspect="1"/>
                          </pic:cNvPicPr>
                        </pic:nvPicPr>
                        <pic:blipFill>
                          <a:blip r:embed="rId21"/>
                          <a:stretch>
                            <a:fillRect/>
                          </a:stretch>
                        </pic:blipFill>
                        <pic:spPr>
                          <a:xfrm>
                            <a:off x="0" y="0"/>
                            <a:ext cx="266700" cy="18097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266700" cy="180975"/>
                  <wp:effectExtent l="0" t="0" r="0" b="8890"/>
                  <wp:docPr id="23" name="图片 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descr="21世纪教育网 -- 中国最大型、最专业的中小学教育资源门户网站"/>
                          <pic:cNvPicPr>
                            <a:picLocks noChangeAspect="1"/>
                          </pic:cNvPicPr>
                        </pic:nvPicPr>
                        <pic:blipFill>
                          <a:blip r:embed="rId22"/>
                          <a:stretch>
                            <a:fillRect/>
                          </a:stretch>
                        </pic:blipFill>
                        <pic:spPr>
                          <a:xfrm>
                            <a:off x="0" y="0"/>
                            <a:ext cx="266700" cy="18097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266700" cy="180975"/>
                  <wp:effectExtent l="0" t="0" r="0" b="8890"/>
                  <wp:docPr id="17" name="图片 7"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descr="21世纪教育网 -- 中国最大型、最专业的中小学教育资源门户网站"/>
                          <pic:cNvPicPr>
                            <a:picLocks noChangeAspect="1"/>
                          </pic:cNvPicPr>
                        </pic:nvPicPr>
                        <pic:blipFill>
                          <a:blip r:embed="rId23"/>
                          <a:stretch>
                            <a:fillRect/>
                          </a:stretch>
                        </pic:blipFill>
                        <pic:spPr>
                          <a:xfrm>
                            <a:off x="0" y="0"/>
                            <a:ext cx="266700" cy="180975"/>
                          </a:xfrm>
                          <a:prstGeom prst="rect">
                            <a:avLst/>
                          </a:prstGeom>
                          <a:noFill/>
                          <a:ln>
                            <a:noFill/>
                          </a:ln>
                        </pic:spPr>
                      </pic:pic>
                    </a:graphicData>
                  </a:graphic>
                </wp:inline>
              </w:drawing>
            </w:r>
            <w:r>
              <w:rPr>
                <w:rFonts w:hint="eastAsia" w:ascii="宋体" w:hAnsi="宋体"/>
                <w:sz w:val="18"/>
                <w:szCs w:val="18"/>
              </w:rPr>
              <w:t>、……</w:t>
            </w:r>
          </w:p>
          <w:p>
            <w:pPr>
              <w:pStyle w:val="4"/>
              <w:spacing w:line="240" w:lineRule="atLeast"/>
              <w:ind w:firstLine="1620" w:firstLineChars="900"/>
              <w:rPr>
                <w:rFonts w:hint="eastAsia" w:ascii="宋体" w:hAnsi="宋体"/>
                <w:sz w:val="18"/>
                <w:szCs w:val="18"/>
              </w:rPr>
            </w:pPr>
            <w:r>
              <w:rPr>
                <w:rFonts w:ascii="宋体" w:hAnsi="宋体"/>
                <w:bCs/>
                <w:sz w:val="18"/>
                <w:szCs w:val="18"/>
              </w:rPr>
              <w:t>2k</w:t>
            </w:r>
            <w:r>
              <w:rPr>
                <w:rFonts w:hint="eastAsia" w:ascii="宋体" w:hAnsi="宋体"/>
                <w:bCs/>
                <w:sz w:val="18"/>
                <w:szCs w:val="18"/>
              </w:rPr>
              <w:t>π</w:t>
            </w:r>
            <w:r>
              <w:rPr>
                <w:rFonts w:ascii="宋体" w:hAnsi="宋体"/>
                <w:bCs/>
                <w:sz w:val="18"/>
                <w:szCs w:val="18"/>
              </w:rPr>
              <w:t>(k</w:t>
            </w:r>
            <w:r>
              <w:rPr>
                <w:rFonts w:hint="eastAsia" w:ascii="宋体" w:hAnsi="宋体"/>
                <w:bCs/>
                <w:sz w:val="18"/>
                <w:szCs w:val="18"/>
              </w:rPr>
              <w:t>∈</w:t>
            </w:r>
            <w:r>
              <w:rPr>
                <w:rFonts w:ascii="宋体" w:hAnsi="宋体"/>
                <w:bCs/>
                <w:sz w:val="18"/>
                <w:szCs w:val="18"/>
              </w:rPr>
              <w:t>Z</w:t>
            </w:r>
            <w:r>
              <w:rPr>
                <w:rFonts w:hint="eastAsia" w:ascii="宋体" w:hAnsi="宋体"/>
                <w:bCs/>
                <w:sz w:val="18"/>
                <w:szCs w:val="18"/>
              </w:rPr>
              <w:t>且k≠</w:t>
            </w:r>
            <w:r>
              <w:rPr>
                <w:rFonts w:ascii="宋体" w:hAnsi="宋体"/>
                <w:bCs/>
                <w:sz w:val="18"/>
                <w:szCs w:val="18"/>
              </w:rPr>
              <w:t>0).</w:t>
            </w:r>
          </w:p>
          <w:p>
            <w:pPr>
              <w:pStyle w:val="4"/>
              <w:spacing w:line="240" w:lineRule="atLeast"/>
              <w:ind w:firstLine="441" w:firstLineChars="245"/>
              <w:rPr>
                <w:rFonts w:ascii="宋体" w:hAnsi="宋体"/>
                <w:b/>
                <w:bCs/>
                <w:sz w:val="18"/>
                <w:szCs w:val="18"/>
              </w:rPr>
            </w:pPr>
            <w:r>
              <w:rPr>
                <w:rFonts w:ascii="宋体" w:hAnsi="宋体"/>
                <w:sz w:val="18"/>
                <w:szCs w:val="18"/>
              </w:rPr>
              <mc:AlternateContent>
                <mc:Choice Requires="wps">
                  <w:drawing>
                    <wp:anchor distT="0" distB="0" distL="114300" distR="114300" simplePos="0" relativeHeight="251663360" behindDoc="0" locked="0" layoutInCell="1" allowOverlap="1">
                      <wp:simplePos x="0" y="0"/>
                      <wp:positionH relativeFrom="column">
                        <wp:posOffset>45720</wp:posOffset>
                      </wp:positionH>
                      <wp:positionV relativeFrom="paragraph">
                        <wp:posOffset>-6350</wp:posOffset>
                      </wp:positionV>
                      <wp:extent cx="234950" cy="198120"/>
                      <wp:effectExtent l="26670" t="19050" r="43180" b="30480"/>
                      <wp:wrapNone/>
                      <wp:docPr id="14" name="十字星 14" descr="金太阳新课标资源网(  http://wx.jtyjy.com/)"/>
                      <wp:cNvGraphicFramePr/>
                      <a:graphic xmlns:a="http://schemas.openxmlformats.org/drawingml/2006/main">
                        <a:graphicData uri="http://schemas.microsoft.com/office/word/2010/wordprocessingShape">
                          <wps:wsp>
                            <wps:cNvSpPr/>
                            <wps:spPr>
                              <a:xfrm>
                                <a:off x="0" y="0"/>
                                <a:ext cx="234950" cy="198120"/>
                              </a:xfrm>
                              <a:prstGeom prst="star4">
                                <a:avLst>
                                  <a:gd name="adj" fmla="val 125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87" alt="金太阳新课标资源网(  http://wx.jtyjy.com/)" type="#_x0000_t187" style="position:absolute;left:0pt;margin-left:3.6pt;margin-top:-0.5pt;height:15.6pt;width:18.5pt;z-index:251663360;mso-width-relative:page;mso-height-relative:page;" coordsize="21600,21600" o:gfxdata="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Hj/ocfW&#10;AAAABgEAAA8AAAAAAAAAAQAgAAAAIgAAAGRycy9kb3ducmV2LnhtbFBLAQIUABQAAAAIAIdO4kCP&#10;DgRiWwIAAIsEAAAOAAAAAAAAAAEAIAAAACUBAABkcnMvZTJvRG9jLnhtbFBLBQYAAAAABgAGAFkB&#10;AADyBQAAAAA=&#10;">
                      <v:path/>
                      <v:fill focussize="0,0"/>
                      <v:stroke/>
                      <v:imagedata o:title=""/>
                      <o:lock v:ext="edit" grouping="f" rotation="f" text="f" aspectratio="f"/>
                    </v:shape>
                  </w:pict>
                </mc:Fallback>
              </mc:AlternateContent>
            </w:r>
            <w:r>
              <w:rPr>
                <w:rFonts w:hint="eastAsia" w:ascii="宋体" w:hAnsi="宋体"/>
                <w:b/>
                <w:bCs/>
                <w:sz w:val="18"/>
                <w:szCs w:val="18"/>
              </w:rPr>
              <w:t>最小正周期的概念</w:t>
            </w:r>
            <w:r>
              <w:rPr>
                <w:rFonts w:ascii="宋体" w:hAnsi="宋体"/>
                <w:b/>
                <w:bCs/>
                <w:sz w:val="18"/>
                <w:szCs w:val="18"/>
              </w:rPr>
              <w:t>.</w:t>
            </w:r>
          </w:p>
          <w:p>
            <w:pPr>
              <w:pStyle w:val="4"/>
              <w:spacing w:line="240" w:lineRule="atLeast"/>
              <w:ind w:firstLine="360" w:firstLineChars="200"/>
              <w:rPr>
                <w:rFonts w:hint="eastAsia" w:ascii="宋体" w:hAnsi="宋体"/>
                <w:sz w:val="18"/>
                <w:szCs w:val="18"/>
              </w:rPr>
            </w:pPr>
            <w:r>
              <w:rPr>
                <w:rFonts w:hint="eastAsia" w:ascii="宋体" w:hAnsi="宋体"/>
                <w:sz w:val="18"/>
                <w:szCs w:val="18"/>
              </w:rPr>
              <w:t>对于一个函数</w:t>
            </w:r>
            <w:r>
              <w:rPr>
                <w:rFonts w:ascii="宋体" w:hAnsi="宋体"/>
                <w:i/>
                <w:iCs/>
                <w:sz w:val="18"/>
                <w:szCs w:val="18"/>
              </w:rPr>
              <w:t>f(x)</w:t>
            </w:r>
            <w:r>
              <w:rPr>
                <w:rFonts w:hint="eastAsia" w:ascii="宋体" w:hAnsi="宋体"/>
                <w:sz w:val="18"/>
                <w:szCs w:val="18"/>
              </w:rPr>
              <w:t>，如果它所有的周期中存在一个最小的正数，那么这个最小正数叫</w:t>
            </w:r>
            <w:r>
              <w:rPr>
                <w:rFonts w:ascii="宋体" w:hAnsi="宋体"/>
                <w:i/>
                <w:iCs/>
                <w:sz w:val="18"/>
                <w:szCs w:val="18"/>
              </w:rPr>
              <w:t>f(x)</w:t>
            </w:r>
            <w:r>
              <w:rPr>
                <w:rFonts w:hint="eastAsia" w:ascii="宋体" w:hAnsi="宋体"/>
                <w:sz w:val="18"/>
                <w:szCs w:val="18"/>
              </w:rPr>
              <w:t>的最小正周期</w:t>
            </w:r>
            <w:r>
              <w:rPr>
                <w:rFonts w:ascii="宋体" w:hAnsi="宋体"/>
                <w:sz w:val="18"/>
                <w:szCs w:val="18"/>
              </w:rPr>
              <w:t>.</w:t>
            </w:r>
          </w:p>
          <w:p>
            <w:pPr>
              <w:pStyle w:val="4"/>
              <w:spacing w:line="240" w:lineRule="atLeast"/>
              <w:jc w:val="left"/>
              <w:rPr>
                <w:rFonts w:hint="eastAsia" w:ascii="宋体" w:hAnsi="宋体"/>
                <w:bCs/>
                <w:sz w:val="18"/>
                <w:szCs w:val="18"/>
              </w:rPr>
            </w:pPr>
            <w:r>
              <w:rPr>
                <w:rFonts w:hint="eastAsia" w:ascii="宋体" w:hAnsi="宋体"/>
                <w:sz w:val="18"/>
                <w:szCs w:val="18"/>
              </w:rPr>
              <w:t>上面的函数</w:t>
            </w:r>
            <w:r>
              <w:rPr>
                <w:rFonts w:hint="eastAsia" w:ascii="宋体" w:hAnsi="宋体"/>
                <w:b/>
                <w:i/>
                <w:iCs/>
                <w:sz w:val="18"/>
                <w:szCs w:val="18"/>
              </w:rPr>
              <w:t>y</w:t>
            </w:r>
            <w:r>
              <w:rPr>
                <w:rFonts w:hint="eastAsia" w:ascii="宋体" w:hAnsi="宋体"/>
                <w:b/>
                <w:sz w:val="18"/>
                <w:szCs w:val="18"/>
              </w:rPr>
              <w:t>=sin</w:t>
            </w:r>
            <w:r>
              <w:rPr>
                <w:rFonts w:hint="eastAsia" w:ascii="宋体" w:hAnsi="宋体"/>
                <w:b/>
                <w:i/>
                <w:iCs/>
                <w:sz w:val="18"/>
                <w:szCs w:val="18"/>
              </w:rPr>
              <w:t>x</w:t>
            </w:r>
            <w:r>
              <w:rPr>
                <w:rFonts w:hint="eastAsia" w:ascii="宋体" w:hAnsi="宋体"/>
                <w:sz w:val="18"/>
                <w:szCs w:val="18"/>
              </w:rPr>
              <w:t>的最小正周期为</w:t>
            </w:r>
            <w:r>
              <w:rPr>
                <w:rFonts w:ascii="宋体" w:hAnsi="宋体"/>
                <w:position w:val="-6"/>
                <w:sz w:val="18"/>
                <w:szCs w:val="18"/>
              </w:rPr>
              <w:drawing>
                <wp:inline distT="0" distB="0" distL="114300" distR="114300">
                  <wp:extent cx="266700" cy="180975"/>
                  <wp:effectExtent l="0" t="0" r="0" b="8890"/>
                  <wp:docPr id="16" name="图片 8"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21世纪教育网 -- 中国最大型、最专业的中小学教育资源门户网站"/>
                          <pic:cNvPicPr>
                            <a:picLocks noChangeAspect="1"/>
                          </pic:cNvPicPr>
                        </pic:nvPicPr>
                        <pic:blipFill>
                          <a:blip r:embed="rId21"/>
                          <a:stretch>
                            <a:fillRect/>
                          </a:stretch>
                        </pic:blipFill>
                        <pic:spPr>
                          <a:xfrm>
                            <a:off x="0" y="0"/>
                            <a:ext cx="266700" cy="180975"/>
                          </a:xfrm>
                          <a:prstGeom prst="rect">
                            <a:avLst/>
                          </a:prstGeom>
                          <a:noFill/>
                          <a:ln>
                            <a:noFill/>
                          </a:ln>
                        </pic:spPr>
                      </pic:pic>
                    </a:graphicData>
                  </a:graphic>
                </wp:inline>
              </w:drawing>
            </w:r>
            <w:r>
              <w:rPr>
                <w:rFonts w:hint="eastAsia" w:ascii="宋体" w:hAnsi="宋体"/>
                <w:sz w:val="18"/>
                <w:szCs w:val="18"/>
              </w:rPr>
              <w:t>.</w:t>
            </w:r>
          </w:p>
        </w:tc>
        <w:tc>
          <w:tcPr>
            <w:tcW w:w="3055" w:type="dxa"/>
            <w:noWrap w:val="0"/>
            <w:vAlign w:val="top"/>
          </w:tcPr>
          <w:p>
            <w:pPr>
              <w:pStyle w:val="4"/>
              <w:spacing w:line="240" w:lineRule="atLeast"/>
              <w:rPr>
                <w:rFonts w:hint="eastAsia" w:ascii="宋体" w:hAnsi="宋体"/>
                <w:sz w:val="18"/>
                <w:szCs w:val="18"/>
              </w:rPr>
            </w:pPr>
          </w:p>
          <w:p>
            <w:pPr>
              <w:pStyle w:val="4"/>
              <w:spacing w:line="240" w:lineRule="atLeast"/>
              <w:ind w:firstLine="360" w:firstLineChars="200"/>
              <w:rPr>
                <w:rFonts w:hint="eastAsia" w:ascii="宋体" w:hAnsi="宋体"/>
                <w:sz w:val="18"/>
                <w:szCs w:val="18"/>
              </w:rPr>
            </w:pPr>
            <w:r>
              <w:rPr>
                <w:rFonts w:hint="eastAsia" w:ascii="宋体" w:hAnsi="宋体"/>
                <w:sz w:val="18"/>
                <w:szCs w:val="18"/>
              </w:rPr>
              <w:t>让学生理解最小正周期的定义，培养学生的数形结合能力．</w:t>
            </w:r>
          </w:p>
          <w:p>
            <w:pPr>
              <w:pStyle w:val="4"/>
              <w:spacing w:line="240" w:lineRule="atLeast"/>
              <w:rPr>
                <w:rFonts w:hint="eastAsia" w:ascii="宋体" w:hAnsi="宋体" w:cs="宋体"/>
                <w:sz w:val="18"/>
                <w:szCs w:val="18"/>
              </w:rPr>
            </w:pPr>
          </w:p>
          <w:p>
            <w:pPr>
              <w:pStyle w:val="4"/>
              <w:spacing w:line="240" w:lineRule="atLeast"/>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trPr>
        <w:tc>
          <w:tcPr>
            <w:tcW w:w="1540" w:type="dxa"/>
            <w:tcBorders>
              <w:top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理</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解</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周</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期</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函</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数</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定</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义</w:t>
            </w:r>
          </w:p>
          <w:p>
            <w:pPr>
              <w:pStyle w:val="4"/>
              <w:spacing w:line="240" w:lineRule="atLeast"/>
              <w:rPr>
                <w:rFonts w:hint="eastAsia" w:ascii="宋体" w:hAnsi="宋体" w:cs="宋体"/>
                <w:b/>
                <w:sz w:val="18"/>
                <w:szCs w:val="18"/>
              </w:rPr>
            </w:pPr>
          </w:p>
        </w:tc>
        <w:tc>
          <w:tcPr>
            <w:tcW w:w="5439" w:type="dxa"/>
            <w:noWrap w:val="0"/>
            <w:vAlign w:val="top"/>
          </w:tcPr>
          <w:p>
            <w:pPr>
              <w:pStyle w:val="4"/>
              <w:spacing w:line="240" w:lineRule="atLeast"/>
              <w:rPr>
                <w:rFonts w:hint="eastAsia" w:ascii="宋体" w:hAnsi="宋体" w:cs="宋体"/>
                <w:bCs/>
                <w:sz w:val="18"/>
                <w:szCs w:val="18"/>
              </w:rPr>
            </w:pPr>
            <w:r>
              <w:rPr>
                <w:rFonts w:hint="eastAsia" w:ascii="宋体" w:hAnsi="宋体" w:cs="宋体"/>
                <w:bCs/>
                <w:sz w:val="18"/>
                <w:szCs w:val="18"/>
              </w:rPr>
              <w:t>判断题：</w:t>
            </w:r>
          </w:p>
          <w:p>
            <w:pPr>
              <w:pStyle w:val="4"/>
              <w:spacing w:line="240" w:lineRule="atLeast"/>
              <w:rPr>
                <w:rFonts w:hint="eastAsia" w:ascii="宋体" w:hAnsi="宋体" w:cs="宋体"/>
                <w:bCs/>
                <w:sz w:val="18"/>
                <w:szCs w:val="18"/>
              </w:rPr>
            </w:pPr>
            <w:r>
              <w:rPr>
                <w:rFonts w:hint="eastAsia" w:ascii="宋体" w:hAnsi="宋体" w:cs="宋体"/>
                <w:bCs/>
                <w:sz w:val="18"/>
                <w:szCs w:val="18"/>
              </w:rPr>
              <w:t>1．因为</w:t>
            </w:r>
            <w:r>
              <w:rPr>
                <w:rFonts w:ascii="宋体" w:hAnsi="宋体" w:cs="宋体"/>
                <w:bCs/>
                <w:position w:val="-28"/>
                <w:sz w:val="18"/>
                <w:szCs w:val="18"/>
              </w:rPr>
              <w:drawing>
                <wp:inline distT="0" distB="0" distL="114300" distR="114300">
                  <wp:extent cx="1123315" cy="342900"/>
                  <wp:effectExtent l="0" t="0" r="635" b="0"/>
                  <wp:docPr id="22" name="图片 9"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descr="21世纪教育网 -- 中国最大型、最专业的中小学教育资源门户网站"/>
                          <pic:cNvPicPr>
                            <a:picLocks noChangeAspect="1"/>
                          </pic:cNvPicPr>
                        </pic:nvPicPr>
                        <pic:blipFill>
                          <a:blip r:embed="rId24"/>
                          <a:stretch>
                            <a:fillRect/>
                          </a:stretch>
                        </pic:blipFill>
                        <pic:spPr>
                          <a:xfrm>
                            <a:off x="0" y="0"/>
                            <a:ext cx="1123315" cy="342900"/>
                          </a:xfrm>
                          <a:prstGeom prst="rect">
                            <a:avLst/>
                          </a:prstGeom>
                          <a:noFill/>
                          <a:ln>
                            <a:noFill/>
                          </a:ln>
                        </pic:spPr>
                      </pic:pic>
                    </a:graphicData>
                  </a:graphic>
                </wp:inline>
              </w:drawing>
            </w:r>
            <w:r>
              <w:rPr>
                <w:rFonts w:hint="eastAsia" w:ascii="宋体" w:hAnsi="宋体" w:cs="宋体"/>
                <w:bCs/>
                <w:sz w:val="18"/>
                <w:szCs w:val="18"/>
              </w:rPr>
              <w:t>,所以</w:t>
            </w:r>
            <w:r>
              <w:rPr>
                <w:rFonts w:ascii="宋体" w:hAnsi="宋体" w:cs="宋体"/>
                <w:bCs/>
                <w:position w:val="-28"/>
                <w:sz w:val="18"/>
                <w:szCs w:val="18"/>
              </w:rPr>
              <w:drawing>
                <wp:inline distT="0" distB="0" distL="114300" distR="114300">
                  <wp:extent cx="133350" cy="304800"/>
                  <wp:effectExtent l="0" t="0" r="0" b="0"/>
                  <wp:docPr id="15" name="图片 10"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21世纪教育网 -- 中国最大型、最专业的中小学教育资源门户网站"/>
                          <pic:cNvPicPr>
                            <a:picLocks noChangeAspect="1"/>
                          </pic:cNvPicPr>
                        </pic:nvPicPr>
                        <pic:blipFill>
                          <a:blip r:embed="rId25"/>
                          <a:stretch>
                            <a:fillRect/>
                          </a:stretch>
                        </pic:blipFill>
                        <pic:spPr>
                          <a:xfrm>
                            <a:off x="0" y="0"/>
                            <a:ext cx="133350" cy="304800"/>
                          </a:xfrm>
                          <a:prstGeom prst="rect">
                            <a:avLst/>
                          </a:prstGeom>
                          <a:noFill/>
                          <a:ln>
                            <a:noFill/>
                          </a:ln>
                        </pic:spPr>
                      </pic:pic>
                    </a:graphicData>
                  </a:graphic>
                </wp:inline>
              </w:drawing>
            </w:r>
            <w:r>
              <w:rPr>
                <w:rFonts w:hint="eastAsia" w:ascii="宋体" w:hAnsi="宋体" w:cs="宋体"/>
                <w:bCs/>
                <w:sz w:val="18"/>
                <w:szCs w:val="18"/>
              </w:rPr>
              <w:t>是</w:t>
            </w:r>
            <w:r>
              <w:rPr>
                <w:rFonts w:ascii="宋体" w:hAnsi="宋体" w:cs="宋体"/>
                <w:bCs/>
                <w:position w:val="-12"/>
                <w:sz w:val="18"/>
                <w:szCs w:val="18"/>
              </w:rPr>
              <w:drawing>
                <wp:inline distT="0" distB="0" distL="114300" distR="114300">
                  <wp:extent cx="571500" cy="190500"/>
                  <wp:effectExtent l="0" t="0" r="0" b="0"/>
                  <wp:docPr id="47" name="图片 1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descr="21世纪教育网 -- 中国最大型、最专业的中小学教育资源门户网站"/>
                          <pic:cNvPicPr>
                            <a:picLocks noChangeAspect="1"/>
                          </pic:cNvPicPr>
                        </pic:nvPicPr>
                        <pic:blipFill>
                          <a:blip r:embed="rId26"/>
                          <a:stretch>
                            <a:fillRect/>
                          </a:stretch>
                        </pic:blipFill>
                        <pic:spPr>
                          <a:xfrm>
                            <a:off x="0" y="0"/>
                            <a:ext cx="571500" cy="190500"/>
                          </a:xfrm>
                          <a:prstGeom prst="rect">
                            <a:avLst/>
                          </a:prstGeom>
                          <a:noFill/>
                          <a:ln>
                            <a:noFill/>
                          </a:ln>
                        </pic:spPr>
                      </pic:pic>
                    </a:graphicData>
                  </a:graphic>
                </wp:inline>
              </w:drawing>
            </w:r>
            <w:r>
              <w:rPr>
                <w:rFonts w:hint="eastAsia" w:ascii="宋体" w:hAnsi="宋体" w:cs="宋体"/>
                <w:bCs/>
                <w:sz w:val="18"/>
                <w:szCs w:val="18"/>
              </w:rPr>
              <w:t>的周期.</w:t>
            </w:r>
          </w:p>
          <w:p>
            <w:pPr>
              <w:pStyle w:val="4"/>
              <w:spacing w:line="240" w:lineRule="atLeast"/>
              <w:rPr>
                <w:rFonts w:hint="eastAsia" w:ascii="宋体" w:hAnsi="宋体"/>
                <w:bCs/>
                <w:sz w:val="18"/>
                <w:szCs w:val="18"/>
              </w:rPr>
            </w:pPr>
            <w:r>
              <w:rPr>
                <w:rFonts w:ascii="宋体" w:hAnsi="宋体"/>
                <w:bCs/>
                <w:sz w:val="18"/>
                <w:szCs w:val="18"/>
              </w:rPr>
              <w:t>2.</w:t>
            </w:r>
            <w:r>
              <w:rPr>
                <w:rFonts w:hint="eastAsia" w:ascii="宋体" w:hAnsi="宋体"/>
                <w:bCs/>
                <w:sz w:val="18"/>
                <w:szCs w:val="18"/>
              </w:rPr>
              <w:t>周期函数的周期唯一</w:t>
            </w:r>
            <w:r>
              <w:rPr>
                <w:rFonts w:ascii="宋体" w:hAnsi="宋体"/>
                <w:bCs/>
                <w:sz w:val="18"/>
                <w:szCs w:val="18"/>
              </w:rPr>
              <w:t>.</w:t>
            </w:r>
          </w:p>
          <w:p>
            <w:pPr>
              <w:pStyle w:val="4"/>
              <w:spacing w:line="240" w:lineRule="atLeast"/>
              <w:rPr>
                <w:rFonts w:hint="eastAsia" w:ascii="宋体" w:hAnsi="宋体"/>
                <w:bCs/>
                <w:sz w:val="18"/>
                <w:szCs w:val="18"/>
              </w:rPr>
            </w:pPr>
            <w:r>
              <w:rPr>
                <w:rFonts w:ascii="宋体" w:hAnsi="宋体"/>
                <w:bCs/>
                <w:sz w:val="18"/>
                <w:szCs w:val="18"/>
              </w:rPr>
              <w:t>3.</w:t>
            </w:r>
            <w:r>
              <w:rPr>
                <w:rFonts w:hint="eastAsia" w:ascii="宋体" w:hAnsi="宋体"/>
                <w:bCs/>
                <w:sz w:val="18"/>
                <w:szCs w:val="18"/>
              </w:rPr>
              <w:t>函数</w:t>
            </w:r>
            <w:r>
              <w:rPr>
                <w:rFonts w:ascii="宋体" w:hAnsi="宋体"/>
                <w:bCs/>
                <w:sz w:val="18"/>
                <w:szCs w:val="18"/>
              </w:rPr>
              <w:t>f(x)=5</w:t>
            </w:r>
            <w:r>
              <w:rPr>
                <w:rFonts w:hint="eastAsia" w:ascii="宋体" w:hAnsi="宋体"/>
                <w:bCs/>
                <w:sz w:val="18"/>
                <w:szCs w:val="18"/>
              </w:rPr>
              <w:t>是周期函数</w:t>
            </w:r>
            <w:r>
              <w:rPr>
                <w:rFonts w:ascii="宋体" w:hAnsi="宋体"/>
                <w:bCs/>
                <w:sz w:val="18"/>
                <w:szCs w:val="18"/>
              </w:rPr>
              <w:t>.</w:t>
            </w:r>
          </w:p>
          <w:p>
            <w:pPr>
              <w:pStyle w:val="4"/>
              <w:spacing w:line="240" w:lineRule="atLeast"/>
              <w:rPr>
                <w:rFonts w:hint="eastAsia" w:ascii="宋体" w:hAnsi="宋体" w:cs="宋体"/>
                <w:b/>
                <w:bCs/>
                <w:sz w:val="18"/>
                <w:szCs w:val="18"/>
              </w:rPr>
            </w:pPr>
            <w:r>
              <w:rPr>
                <w:rFonts w:hint="eastAsia" w:ascii="宋体" w:hAnsi="宋体"/>
                <w:sz w:val="18"/>
                <w:szCs w:val="18"/>
              </w:rPr>
              <w:t>（分四人一组进行讨论,再由学生发表看法）</w:t>
            </w:r>
          </w:p>
          <w:p>
            <w:pPr>
              <w:pStyle w:val="4"/>
              <w:spacing w:line="240" w:lineRule="atLeast"/>
              <w:rPr>
                <w:rFonts w:hint="eastAsia" w:ascii="宋体" w:hAnsi="宋体" w:cs="宋体"/>
                <w:b/>
                <w:bCs/>
                <w:sz w:val="18"/>
                <w:szCs w:val="18"/>
              </w:rPr>
            </w:pPr>
            <w:r>
              <w:rPr>
                <w:rFonts w:hint="eastAsia" w:ascii="宋体" w:hAnsi="宋体" w:cs="宋体"/>
                <w:b/>
                <w:bCs/>
                <w:sz w:val="18"/>
                <w:szCs w:val="18"/>
              </w:rPr>
              <w:t>体会：</w:t>
            </w:r>
          </w:p>
          <w:p>
            <w:pPr>
              <w:pStyle w:val="4"/>
              <w:spacing w:line="240" w:lineRule="atLeast"/>
              <w:rPr>
                <w:rFonts w:hint="eastAsia" w:ascii="宋体" w:hAnsi="宋体" w:cs="宋体"/>
                <w:bCs/>
                <w:sz w:val="18"/>
                <w:szCs w:val="18"/>
              </w:rPr>
            </w:pPr>
            <w:r>
              <w:rPr>
                <w:rFonts w:hint="eastAsia" w:ascii="宋体" w:hAnsi="宋体" w:cs="宋体"/>
                <w:bCs/>
                <w:sz w:val="18"/>
                <w:szCs w:val="18"/>
              </w:rPr>
              <w:t>1.</w:t>
            </w:r>
            <w:r>
              <w:rPr>
                <w:rFonts w:hint="eastAsia" w:ascii="宋体" w:hAnsi="宋体"/>
                <w:sz w:val="18"/>
                <w:szCs w:val="18"/>
              </w:rPr>
              <w:t xml:space="preserve"> 周期的</w:t>
            </w:r>
            <w:r>
              <w:rPr>
                <w:rFonts w:hint="eastAsia" w:ascii="宋体" w:hAnsi="宋体" w:cs="宋体"/>
                <w:bCs/>
                <w:sz w:val="18"/>
                <w:szCs w:val="18"/>
              </w:rPr>
              <w:t>定义是对定义域中的每一个</w:t>
            </w:r>
            <w:r>
              <w:rPr>
                <w:rFonts w:ascii="宋体" w:hAnsi="宋体" w:cs="宋体"/>
                <w:bCs/>
                <w:position w:val="-6"/>
                <w:sz w:val="18"/>
                <w:szCs w:val="18"/>
              </w:rPr>
              <w:drawing>
                <wp:inline distT="0" distB="0" distL="114300" distR="114300">
                  <wp:extent cx="142875" cy="152400"/>
                  <wp:effectExtent l="0" t="0" r="9525" b="0"/>
                  <wp:docPr id="41" name="图片 1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descr="21世纪教育网 -- 中国最大型、最专业的中小学教育资源门户网站"/>
                          <pic:cNvPicPr>
                            <a:picLocks noChangeAspect="1"/>
                          </pic:cNvPicPr>
                        </pic:nvPicPr>
                        <pic:blipFill>
                          <a:blip r:embed="rId27"/>
                          <a:stretch>
                            <a:fillRect/>
                          </a:stretch>
                        </pic:blipFill>
                        <pic:spPr>
                          <a:xfrm>
                            <a:off x="0" y="0"/>
                            <a:ext cx="142875" cy="152400"/>
                          </a:xfrm>
                          <a:prstGeom prst="rect">
                            <a:avLst/>
                          </a:prstGeom>
                          <a:noFill/>
                          <a:ln>
                            <a:noFill/>
                          </a:ln>
                        </pic:spPr>
                      </pic:pic>
                    </a:graphicData>
                  </a:graphic>
                </wp:inline>
              </w:drawing>
            </w:r>
            <w:r>
              <w:rPr>
                <w:rFonts w:hint="eastAsia" w:ascii="宋体" w:hAnsi="宋体" w:cs="宋体"/>
                <w:bCs/>
                <w:sz w:val="18"/>
                <w:szCs w:val="18"/>
              </w:rPr>
              <w:t>值来说的，只有个别的</w:t>
            </w:r>
            <w:r>
              <w:rPr>
                <w:rFonts w:ascii="宋体" w:hAnsi="宋体" w:cs="宋体"/>
                <w:bCs/>
                <w:position w:val="-6"/>
                <w:sz w:val="18"/>
                <w:szCs w:val="18"/>
              </w:rPr>
              <w:drawing>
                <wp:inline distT="0" distB="0" distL="114300" distR="114300">
                  <wp:extent cx="142875" cy="152400"/>
                  <wp:effectExtent l="0" t="0" r="9525" b="0"/>
                  <wp:docPr id="43" name="图片 1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3" descr="21世纪教育网 -- 中国最大型、最专业的中小学教育资源门户网站"/>
                          <pic:cNvPicPr>
                            <a:picLocks noChangeAspect="1"/>
                          </pic:cNvPicPr>
                        </pic:nvPicPr>
                        <pic:blipFill>
                          <a:blip r:embed="rId28"/>
                          <a:stretch>
                            <a:fillRect/>
                          </a:stretch>
                        </pic:blipFill>
                        <pic:spPr>
                          <a:xfrm>
                            <a:off x="0" y="0"/>
                            <a:ext cx="142875" cy="152400"/>
                          </a:xfrm>
                          <a:prstGeom prst="rect">
                            <a:avLst/>
                          </a:prstGeom>
                          <a:noFill/>
                          <a:ln>
                            <a:noFill/>
                          </a:ln>
                        </pic:spPr>
                      </pic:pic>
                    </a:graphicData>
                  </a:graphic>
                </wp:inline>
              </w:drawing>
            </w:r>
            <w:r>
              <w:rPr>
                <w:rFonts w:hint="eastAsia" w:ascii="宋体" w:hAnsi="宋体" w:cs="宋体"/>
                <w:bCs/>
                <w:sz w:val="18"/>
                <w:szCs w:val="18"/>
              </w:rPr>
              <w:t>值满足：</w:t>
            </w:r>
            <w:r>
              <w:rPr>
                <w:rFonts w:ascii="宋体" w:hAnsi="宋体" w:cs="宋体"/>
                <w:bCs/>
                <w:position w:val="-12"/>
                <w:sz w:val="18"/>
                <w:szCs w:val="18"/>
              </w:rPr>
              <w:drawing>
                <wp:inline distT="0" distB="0" distL="114300" distR="114300">
                  <wp:extent cx="905510" cy="171450"/>
                  <wp:effectExtent l="0" t="0" r="8890" b="0"/>
                  <wp:docPr id="42" name="图片 1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4" descr="21世纪教育网 -- 中国最大型、最专业的中小学教育资源门户网站"/>
                          <pic:cNvPicPr>
                            <a:picLocks noChangeAspect="1"/>
                          </pic:cNvPicPr>
                        </pic:nvPicPr>
                        <pic:blipFill>
                          <a:blip r:embed="rId29"/>
                          <a:stretch>
                            <a:fillRect/>
                          </a:stretch>
                        </pic:blipFill>
                        <pic:spPr>
                          <a:xfrm>
                            <a:off x="0" y="0"/>
                            <a:ext cx="905510" cy="171450"/>
                          </a:xfrm>
                          <a:prstGeom prst="rect">
                            <a:avLst/>
                          </a:prstGeom>
                          <a:noFill/>
                          <a:ln>
                            <a:noFill/>
                          </a:ln>
                        </pic:spPr>
                      </pic:pic>
                    </a:graphicData>
                  </a:graphic>
                </wp:inline>
              </w:drawing>
            </w:r>
            <w:r>
              <w:rPr>
                <w:rFonts w:hint="eastAsia" w:ascii="宋体" w:hAnsi="宋体" w:cs="宋体"/>
                <w:bCs/>
                <w:sz w:val="18"/>
                <w:szCs w:val="18"/>
              </w:rPr>
              <w:t>，不能说</w:t>
            </w:r>
            <w:r>
              <w:rPr>
                <w:rFonts w:ascii="宋体" w:hAnsi="宋体" w:cs="宋体"/>
                <w:bCs/>
                <w:position w:val="-4"/>
                <w:sz w:val="18"/>
                <w:szCs w:val="18"/>
              </w:rPr>
              <w:drawing>
                <wp:inline distT="0" distB="0" distL="114300" distR="114300">
                  <wp:extent cx="161925" cy="190500"/>
                  <wp:effectExtent l="0" t="0" r="9525" b="0"/>
                  <wp:docPr id="44" name="图片 1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descr="21世纪教育网 -- 中国最大型、最专业的中小学教育资源门户网站"/>
                          <pic:cNvPicPr>
                            <a:picLocks noChangeAspect="1"/>
                          </pic:cNvPicPr>
                        </pic:nvPicPr>
                        <pic:blipFill>
                          <a:blip r:embed="rId30"/>
                          <a:stretch>
                            <a:fillRect/>
                          </a:stretch>
                        </pic:blipFill>
                        <pic:spPr>
                          <a:xfrm>
                            <a:off x="0" y="0"/>
                            <a:ext cx="161925" cy="190500"/>
                          </a:xfrm>
                          <a:prstGeom prst="rect">
                            <a:avLst/>
                          </a:prstGeom>
                          <a:noFill/>
                          <a:ln>
                            <a:noFill/>
                          </a:ln>
                        </pic:spPr>
                      </pic:pic>
                    </a:graphicData>
                  </a:graphic>
                </wp:inline>
              </w:drawing>
            </w:r>
            <w:r>
              <w:rPr>
                <w:rFonts w:hint="eastAsia" w:ascii="宋体" w:hAnsi="宋体" w:cs="宋体"/>
                <w:bCs/>
                <w:sz w:val="18"/>
                <w:szCs w:val="18"/>
              </w:rPr>
              <w:t>是</w:t>
            </w:r>
            <w:r>
              <w:rPr>
                <w:rFonts w:ascii="宋体" w:hAnsi="宋体"/>
                <w:position w:val="-12"/>
                <w:sz w:val="18"/>
                <w:szCs w:val="18"/>
              </w:rPr>
              <w:drawing>
                <wp:inline distT="0" distB="0" distL="114300" distR="114300">
                  <wp:extent cx="514985" cy="171450"/>
                  <wp:effectExtent l="0" t="0" r="18415" b="0"/>
                  <wp:docPr id="40" name="图片 1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 descr="21世纪教育网 -- 中国最大型、最专业的中小学教育资源门户网站"/>
                          <pic:cNvPicPr>
                            <a:picLocks noChangeAspect="1"/>
                          </pic:cNvPicPr>
                        </pic:nvPicPr>
                        <pic:blipFill>
                          <a:blip r:embed="rId31"/>
                          <a:stretch>
                            <a:fillRect/>
                          </a:stretch>
                        </pic:blipFill>
                        <pic:spPr>
                          <a:xfrm>
                            <a:off x="0" y="0"/>
                            <a:ext cx="514985" cy="171450"/>
                          </a:xfrm>
                          <a:prstGeom prst="rect">
                            <a:avLst/>
                          </a:prstGeom>
                          <a:noFill/>
                          <a:ln>
                            <a:noFill/>
                          </a:ln>
                        </pic:spPr>
                      </pic:pic>
                    </a:graphicData>
                  </a:graphic>
                </wp:inline>
              </w:drawing>
            </w:r>
            <w:r>
              <w:rPr>
                <w:rFonts w:hint="eastAsia" w:ascii="宋体" w:hAnsi="宋体"/>
                <w:sz w:val="18"/>
                <w:szCs w:val="18"/>
              </w:rPr>
              <w:t>的周期．</w:t>
            </w:r>
          </w:p>
          <w:p>
            <w:pPr>
              <w:pStyle w:val="4"/>
              <w:spacing w:line="240" w:lineRule="atLeast"/>
              <w:rPr>
                <w:rFonts w:hint="eastAsia" w:ascii="宋体" w:hAnsi="宋体" w:cs="宋体"/>
                <w:bCs/>
                <w:sz w:val="18"/>
                <w:szCs w:val="18"/>
              </w:rPr>
            </w:pPr>
            <w:r>
              <w:rPr>
                <w:rFonts w:hint="eastAsia" w:ascii="宋体" w:hAnsi="宋体" w:cs="宋体"/>
                <w:sz w:val="18"/>
                <w:szCs w:val="18"/>
              </w:rPr>
              <w:t>2.周期函数的周期不唯一．</w:t>
            </w:r>
          </w:p>
          <w:p>
            <w:pPr>
              <w:pStyle w:val="4"/>
              <w:spacing w:line="240" w:lineRule="atLeast"/>
              <w:rPr>
                <w:rFonts w:hint="eastAsia" w:ascii="宋体" w:hAnsi="宋体" w:cs="宋体"/>
                <w:sz w:val="18"/>
                <w:szCs w:val="18"/>
              </w:rPr>
            </w:pPr>
            <w:r>
              <w:rPr>
                <w:rFonts w:hint="eastAsia" w:ascii="宋体" w:hAnsi="宋体" w:cs="宋体"/>
                <w:sz w:val="18"/>
                <w:szCs w:val="18"/>
              </w:rPr>
              <w:t>3.周期函数不一定存在最小正周期．</w:t>
            </w:r>
          </w:p>
          <w:p>
            <w:pPr>
              <w:pStyle w:val="4"/>
              <w:spacing w:line="240" w:lineRule="atLeast"/>
              <w:jc w:val="left"/>
              <w:rPr>
                <w:rFonts w:hint="eastAsia" w:ascii="宋体" w:hAnsi="宋体"/>
                <w:b/>
                <w:sz w:val="18"/>
                <w:szCs w:val="18"/>
              </w:rPr>
            </w:pPr>
            <w:r>
              <w:rPr>
                <w:rFonts w:hint="eastAsia" w:ascii="宋体" w:hAnsi="宋体" w:cs="宋体"/>
                <w:sz w:val="18"/>
                <w:szCs w:val="18"/>
              </w:rPr>
              <w:t>说明：</w:t>
            </w:r>
            <w:r>
              <w:rPr>
                <w:rFonts w:hint="eastAsia" w:ascii="宋体" w:hAnsi="宋体"/>
                <w:sz w:val="18"/>
                <w:szCs w:val="18"/>
              </w:rPr>
              <w:t>今后不加特殊说明，涉及的周期都是最小正周期</w:t>
            </w:r>
            <w:r>
              <w:rPr>
                <w:rFonts w:ascii="宋体" w:hAnsi="宋体"/>
                <w:sz w:val="18"/>
                <w:szCs w:val="18"/>
              </w:rPr>
              <w:t>.</w:t>
            </w:r>
          </w:p>
        </w:tc>
        <w:tc>
          <w:tcPr>
            <w:tcW w:w="3055" w:type="dxa"/>
            <w:noWrap w:val="0"/>
            <w:vAlign w:val="top"/>
          </w:tcPr>
          <w:p>
            <w:pPr>
              <w:pStyle w:val="4"/>
              <w:spacing w:line="240" w:lineRule="atLeast"/>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r>
              <w:rPr>
                <w:rFonts w:hint="eastAsia" w:ascii="宋体" w:hAnsi="宋体" w:cs="宋体"/>
                <w:sz w:val="18"/>
                <w:szCs w:val="18"/>
              </w:rPr>
              <w:t>设计判断题让学生去讨论主要是为了帮助学生正确理解周期函数概念，防止学生以偏概全，让学生学会怎样学习概念；培养学生透过现象看本质的能力，使学生养成细致、全面地考虑问题的思维品质．</w:t>
            </w:r>
          </w:p>
          <w:p>
            <w:pPr>
              <w:pStyle w:val="4"/>
              <w:spacing w:line="240" w:lineRule="atLeast"/>
              <w:ind w:firstLine="360" w:firstLineChars="200"/>
              <w:rPr>
                <w:rFonts w:hint="eastAsia" w:ascii="宋体" w:hAnsi="宋体" w:cs="宋体"/>
                <w:sz w:val="18"/>
                <w:szCs w:val="18"/>
              </w:rPr>
            </w:pPr>
            <w:r>
              <w:rPr>
                <w:rFonts w:hint="eastAsia" w:ascii="宋体" w:hAnsi="宋体" w:cs="宋体"/>
                <w:sz w:val="18"/>
                <w:szCs w:val="18"/>
              </w:rPr>
              <w:t>让学生在自主探索、自由想象和充分交流的过程中，不断完善自己的认知结构，充分感受成功与失败的情感体验．</w:t>
            </w:r>
          </w:p>
          <w:p>
            <w:pPr>
              <w:pStyle w:val="4"/>
              <w:spacing w:line="240" w:lineRule="atLeast"/>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7" w:hRule="atLeast"/>
        </w:trPr>
        <w:tc>
          <w:tcPr>
            <w:tcW w:w="1540" w:type="dxa"/>
            <w:tcBorders>
              <w:top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探</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究</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余</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弦</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函</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数</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的</w:t>
            </w:r>
          </w:p>
          <w:p>
            <w:pPr>
              <w:pStyle w:val="4"/>
              <w:spacing w:line="240" w:lineRule="atLeast"/>
              <w:jc w:val="center"/>
              <w:rPr>
                <w:rFonts w:hint="eastAsia" w:ascii="宋体" w:hAnsi="宋体" w:cs="宋体"/>
                <w:b/>
                <w:bCs/>
                <w:sz w:val="18"/>
                <w:szCs w:val="18"/>
              </w:rPr>
            </w:pPr>
            <w:r>
              <w:rPr>
                <w:rFonts w:hint="eastAsia" w:ascii="宋体" w:hAnsi="宋体" w:cs="宋体"/>
                <w:b/>
                <w:bCs/>
                <w:sz w:val="18"/>
                <w:szCs w:val="18"/>
              </w:rPr>
              <w:t>周</w:t>
            </w:r>
          </w:p>
          <w:p>
            <w:pPr>
              <w:pStyle w:val="4"/>
              <w:spacing w:line="240" w:lineRule="atLeast"/>
              <w:jc w:val="center"/>
              <w:rPr>
                <w:rFonts w:hint="eastAsia" w:ascii="宋体" w:hAnsi="宋体" w:cs="宋体"/>
                <w:b/>
                <w:sz w:val="18"/>
                <w:szCs w:val="18"/>
              </w:rPr>
            </w:pPr>
            <w:r>
              <w:rPr>
                <w:rFonts w:hint="eastAsia" w:ascii="宋体" w:hAnsi="宋体" w:cs="宋体"/>
                <w:b/>
                <w:bCs/>
                <w:sz w:val="18"/>
                <w:szCs w:val="18"/>
              </w:rPr>
              <w:t>期</w:t>
            </w: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tc>
        <w:tc>
          <w:tcPr>
            <w:tcW w:w="5439" w:type="dxa"/>
            <w:tcBorders>
              <w:top w:val="single" w:color="auto" w:sz="4" w:space="0"/>
            </w:tcBorders>
            <w:noWrap w:val="0"/>
            <w:vAlign w:val="top"/>
          </w:tcPr>
          <w:p>
            <w:pPr>
              <w:pStyle w:val="4"/>
              <w:widowControl/>
              <w:spacing w:line="240" w:lineRule="atLeast"/>
              <w:jc w:val="left"/>
              <w:rPr>
                <w:rFonts w:hint="eastAsia" w:ascii="宋体" w:hAnsi="宋体"/>
                <w:b/>
                <w:sz w:val="18"/>
                <w:szCs w:val="18"/>
              </w:rPr>
            </w:pPr>
          </w:p>
          <w:p>
            <w:pPr>
              <w:pStyle w:val="4"/>
              <w:widowControl/>
              <w:spacing w:line="240" w:lineRule="atLeast"/>
              <w:jc w:val="left"/>
              <w:rPr>
                <w:rFonts w:hint="eastAsia" w:ascii="宋体" w:hAnsi="宋体"/>
                <w:b/>
                <w:sz w:val="18"/>
                <w:szCs w:val="18"/>
              </w:rPr>
            </w:pPr>
          </w:p>
          <w:p>
            <w:pPr>
              <w:pStyle w:val="4"/>
              <w:widowControl/>
              <w:spacing w:line="240" w:lineRule="atLeast"/>
              <w:jc w:val="left"/>
              <w:rPr>
                <w:rFonts w:hint="eastAsia" w:ascii="宋体" w:hAnsi="宋体"/>
                <w:b/>
                <w:sz w:val="18"/>
                <w:szCs w:val="18"/>
              </w:rPr>
            </w:pPr>
            <w:r>
              <w:rPr>
                <w:rFonts w:hint="eastAsia" w:ascii="宋体" w:hAnsi="宋体"/>
                <w:b/>
                <w:sz w:val="18"/>
                <w:szCs w:val="18"/>
              </w:rPr>
              <w:t>问题：</w:t>
            </w:r>
          </w:p>
          <w:p>
            <w:pPr>
              <w:pStyle w:val="4"/>
              <w:widowControl/>
              <w:spacing w:line="240" w:lineRule="atLeast"/>
              <w:jc w:val="left"/>
              <w:rPr>
                <w:rFonts w:hint="eastAsia" w:ascii="宋体" w:hAnsi="宋体"/>
                <w:sz w:val="18"/>
                <w:szCs w:val="18"/>
              </w:rPr>
            </w:pPr>
            <w:r>
              <w:rPr>
                <w:rFonts w:hint="eastAsia" w:ascii="宋体" w:hAnsi="宋体"/>
                <w:sz w:val="18"/>
                <w:szCs w:val="18"/>
              </w:rPr>
              <w:t>余弦函数</w:t>
            </w:r>
            <w:r>
              <w:rPr>
                <w:rFonts w:hint="eastAsia" w:ascii="宋体" w:hAnsi="宋体"/>
                <w:i/>
                <w:iCs/>
                <w:sz w:val="18"/>
                <w:szCs w:val="18"/>
              </w:rPr>
              <w:t>y</w:t>
            </w:r>
            <w:r>
              <w:rPr>
                <w:rFonts w:hint="eastAsia" w:ascii="宋体" w:hAnsi="宋体"/>
                <w:sz w:val="18"/>
                <w:szCs w:val="18"/>
              </w:rPr>
              <w:t>=cos</w:t>
            </w:r>
            <w:r>
              <w:rPr>
                <w:rFonts w:hint="eastAsia" w:ascii="宋体" w:hAnsi="宋体"/>
                <w:i/>
                <w:iCs/>
                <w:sz w:val="18"/>
                <w:szCs w:val="18"/>
              </w:rPr>
              <w:t>x</w:t>
            </w:r>
            <w:r>
              <w:rPr>
                <w:rFonts w:hint="eastAsia" w:ascii="宋体" w:hAnsi="宋体"/>
                <w:sz w:val="18"/>
                <w:szCs w:val="18"/>
              </w:rPr>
              <w:t>是周期函数吗？即能否找到非零常数T，使cos(T+</w:t>
            </w:r>
            <w:r>
              <w:rPr>
                <w:rFonts w:hint="eastAsia" w:ascii="宋体" w:hAnsi="宋体"/>
                <w:i/>
                <w:iCs/>
                <w:sz w:val="18"/>
                <w:szCs w:val="18"/>
              </w:rPr>
              <w:t>x</w:t>
            </w:r>
            <w:r>
              <w:rPr>
                <w:rFonts w:hint="eastAsia" w:ascii="宋体" w:hAnsi="宋体"/>
                <w:sz w:val="18"/>
                <w:szCs w:val="18"/>
              </w:rPr>
              <w:t>)= cos</w:t>
            </w:r>
            <w:r>
              <w:rPr>
                <w:rFonts w:hint="eastAsia" w:ascii="宋体" w:hAnsi="宋体"/>
                <w:i/>
                <w:iCs/>
                <w:sz w:val="18"/>
                <w:szCs w:val="18"/>
              </w:rPr>
              <w:t>x</w:t>
            </w:r>
            <w:r>
              <w:rPr>
                <w:rFonts w:hint="eastAsia" w:ascii="宋体" w:hAnsi="宋体"/>
                <w:sz w:val="18"/>
                <w:szCs w:val="18"/>
              </w:rPr>
              <w:t>成立？若是，请找出它的周期，若不是，请说明理由．</w:t>
            </w:r>
          </w:p>
          <w:p>
            <w:pPr>
              <w:pStyle w:val="4"/>
              <w:spacing w:line="240" w:lineRule="atLeast"/>
              <w:rPr>
                <w:rFonts w:hint="eastAsia" w:ascii="宋体" w:hAnsi="宋体" w:cs="宋体"/>
                <w:bCs/>
                <w:sz w:val="18"/>
                <w:szCs w:val="18"/>
              </w:rPr>
            </w:pPr>
          </w:p>
        </w:tc>
        <w:tc>
          <w:tcPr>
            <w:tcW w:w="3055" w:type="dxa"/>
            <w:tcBorders>
              <w:top w:val="single" w:color="auto" w:sz="4" w:space="0"/>
            </w:tcBorders>
            <w:noWrap w:val="0"/>
            <w:vAlign w:val="top"/>
          </w:tcPr>
          <w:p>
            <w:pPr>
              <w:pStyle w:val="4"/>
              <w:spacing w:line="240" w:lineRule="atLeast"/>
              <w:ind w:firstLine="361" w:firstLineChars="200"/>
              <w:rPr>
                <w:rFonts w:hint="eastAsia" w:ascii="宋体" w:hAnsi="宋体" w:cs="宋体"/>
                <w:b/>
                <w:sz w:val="18"/>
                <w:szCs w:val="18"/>
              </w:rPr>
            </w:pPr>
          </w:p>
          <w:p>
            <w:pPr>
              <w:pStyle w:val="4"/>
              <w:spacing w:line="240" w:lineRule="atLeast"/>
              <w:ind w:firstLine="361" w:firstLineChars="200"/>
              <w:rPr>
                <w:rFonts w:hint="eastAsia" w:ascii="宋体" w:hAnsi="宋体" w:cs="宋体"/>
                <w:b/>
                <w:sz w:val="18"/>
                <w:szCs w:val="18"/>
              </w:rPr>
            </w:pPr>
          </w:p>
          <w:p>
            <w:pPr>
              <w:pStyle w:val="4"/>
              <w:spacing w:line="240" w:lineRule="atLeast"/>
              <w:ind w:firstLine="361" w:firstLineChars="200"/>
              <w:rPr>
                <w:rFonts w:hint="eastAsia" w:ascii="宋体" w:hAnsi="宋体" w:cs="宋体"/>
                <w:b/>
                <w:sz w:val="18"/>
                <w:szCs w:val="18"/>
              </w:rPr>
            </w:pPr>
          </w:p>
          <w:p>
            <w:pPr>
              <w:pStyle w:val="4"/>
              <w:spacing w:line="240" w:lineRule="atLeast"/>
              <w:ind w:firstLine="360" w:firstLineChars="200"/>
              <w:rPr>
                <w:rFonts w:hint="eastAsia" w:ascii="宋体" w:hAnsi="宋体" w:cs="宋体"/>
                <w:b/>
                <w:sz w:val="18"/>
                <w:szCs w:val="18"/>
              </w:rPr>
            </w:pPr>
            <w:r>
              <w:rPr>
                <w:rFonts w:hint="eastAsia" w:ascii="宋体" w:hAnsi="宋体" w:cs="宋体"/>
                <w:sz w:val="18"/>
                <w:szCs w:val="18"/>
              </w:rPr>
              <w:t>通过</w:t>
            </w:r>
            <w:r>
              <w:rPr>
                <w:rFonts w:hint="eastAsia" w:ascii="宋体" w:hAnsi="宋体"/>
                <w:sz w:val="18"/>
                <w:szCs w:val="18"/>
              </w:rPr>
              <w:t>对定义的理解、余弦函数图象，</w:t>
            </w:r>
            <w:r>
              <w:rPr>
                <w:rFonts w:hint="eastAsia" w:ascii="宋体" w:hAnsi="宋体" w:cs="宋体"/>
                <w:sz w:val="18"/>
                <w:szCs w:val="18"/>
              </w:rPr>
              <w:t>类比</w:t>
            </w:r>
            <w:r>
              <w:rPr>
                <w:rFonts w:hint="eastAsia" w:ascii="宋体" w:hAnsi="宋体"/>
                <w:sz w:val="18"/>
                <w:szCs w:val="18"/>
              </w:rPr>
              <w:t>正弦函数，可以得到余弦函数是周期函数，这样使学生加深对定义的理解，</w:t>
            </w:r>
            <w:r>
              <w:rPr>
                <w:rFonts w:hint="eastAsia" w:ascii="宋体" w:hAnsi="宋体" w:cs="宋体"/>
                <w:sz w:val="18"/>
                <w:szCs w:val="18"/>
              </w:rPr>
              <w:t>培养学生类比思想和</w:t>
            </w:r>
            <w:r>
              <w:rPr>
                <w:rFonts w:hint="eastAsia" w:ascii="宋体" w:hAnsi="宋体"/>
                <w:sz w:val="18"/>
                <w:szCs w:val="18"/>
              </w:rPr>
              <w:t>数形结合能力．</w:t>
            </w: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1540" w:type="dxa"/>
            <w:tcBorders>
              <w:top w:val="single" w:color="auto" w:sz="4" w:space="0"/>
            </w:tcBorders>
            <w:noWrap w:val="0"/>
            <w:vAlign w:val="top"/>
          </w:tcPr>
          <w:p>
            <w:pPr>
              <w:pStyle w:val="4"/>
              <w:spacing w:line="240" w:lineRule="atLeast"/>
              <w:jc w:val="center"/>
              <w:rPr>
                <w:rFonts w:hint="eastAsia" w:ascii="宋体" w:hAnsi="宋体"/>
                <w:b/>
                <w:bCs/>
                <w:sz w:val="18"/>
                <w:szCs w:val="18"/>
              </w:rPr>
            </w:pPr>
          </w:p>
          <w:p>
            <w:pPr>
              <w:pStyle w:val="4"/>
              <w:spacing w:line="240" w:lineRule="atLeast"/>
              <w:rPr>
                <w:rFonts w:hint="eastAsia" w:ascii="宋体" w:hAnsi="宋体"/>
                <w:b/>
                <w:bCs/>
                <w:sz w:val="18"/>
                <w:szCs w:val="18"/>
              </w:rPr>
            </w:pPr>
            <w:r>
              <w:rPr>
                <w:rFonts w:hint="eastAsia" w:ascii="宋体" w:hAnsi="宋体" w:cs="宋体"/>
                <w:b/>
                <w:sz w:val="18"/>
                <w:szCs w:val="18"/>
              </w:rPr>
              <w:t>教学程序</w:t>
            </w:r>
          </w:p>
          <w:p>
            <w:pPr>
              <w:pStyle w:val="4"/>
              <w:spacing w:line="240" w:lineRule="atLeast"/>
              <w:jc w:val="left"/>
              <w:rPr>
                <w:rFonts w:hint="eastAsia" w:ascii="宋体" w:hAnsi="宋体" w:cs="宋体"/>
                <w:b/>
                <w:sz w:val="18"/>
                <w:szCs w:val="18"/>
              </w:rPr>
            </w:pPr>
          </w:p>
        </w:tc>
        <w:tc>
          <w:tcPr>
            <w:tcW w:w="5439" w:type="dxa"/>
            <w:tcBorders>
              <w:top w:val="single" w:color="auto" w:sz="4" w:space="0"/>
            </w:tcBorders>
            <w:noWrap w:val="0"/>
            <w:vAlign w:val="top"/>
          </w:tcPr>
          <w:p>
            <w:pPr>
              <w:pStyle w:val="4"/>
              <w:spacing w:line="240" w:lineRule="atLeast"/>
              <w:rPr>
                <w:rFonts w:hint="eastAsia" w:ascii="宋体" w:hAnsi="宋体"/>
                <w:sz w:val="18"/>
                <w:szCs w:val="18"/>
              </w:rPr>
            </w:pPr>
          </w:p>
          <w:p>
            <w:pPr>
              <w:pStyle w:val="4"/>
              <w:spacing w:line="240" w:lineRule="atLeast"/>
              <w:ind w:firstLine="1084" w:firstLineChars="600"/>
              <w:rPr>
                <w:rFonts w:hint="eastAsia" w:ascii="宋体" w:hAnsi="宋体" w:cs="宋体"/>
                <w:b/>
                <w:sz w:val="18"/>
                <w:szCs w:val="18"/>
              </w:rPr>
            </w:pPr>
            <w:r>
              <w:rPr>
                <w:rFonts w:hint="eastAsia" w:ascii="宋体" w:hAnsi="宋体" w:cs="宋体"/>
                <w:b/>
                <w:sz w:val="18"/>
                <w:szCs w:val="18"/>
              </w:rPr>
              <w:t>教学内容</w:t>
            </w:r>
          </w:p>
        </w:tc>
        <w:tc>
          <w:tcPr>
            <w:tcW w:w="3055" w:type="dxa"/>
            <w:tcBorders>
              <w:top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atLeast"/>
        </w:trPr>
        <w:tc>
          <w:tcPr>
            <w:tcW w:w="1540" w:type="dxa"/>
            <w:tcBorders>
              <w:top w:val="single" w:color="auto" w:sz="4" w:space="0"/>
            </w:tcBorders>
            <w:noWrap w:val="0"/>
            <w:vAlign w:val="top"/>
          </w:tcPr>
          <w:p>
            <w:pPr>
              <w:pStyle w:val="4"/>
              <w:spacing w:line="240" w:lineRule="atLeast"/>
              <w:ind w:firstLine="441" w:firstLineChars="244"/>
              <w:rPr>
                <w:rFonts w:hint="eastAsia" w:ascii="宋体" w:hAnsi="宋体"/>
                <w:b/>
                <w:bCs/>
                <w:sz w:val="18"/>
                <w:szCs w:val="18"/>
              </w:rPr>
            </w:pPr>
          </w:p>
          <w:p>
            <w:pPr>
              <w:pStyle w:val="4"/>
              <w:spacing w:line="240" w:lineRule="atLeast"/>
              <w:jc w:val="center"/>
              <w:rPr>
                <w:rFonts w:hint="eastAsia" w:ascii="宋体" w:hAnsi="宋体"/>
                <w:b/>
                <w:bCs/>
                <w:sz w:val="18"/>
                <w:szCs w:val="18"/>
              </w:rPr>
            </w:pPr>
            <w:r>
              <w:rPr>
                <w:rFonts w:hint="eastAsia" w:ascii="宋体" w:hAnsi="宋体"/>
                <w:b/>
                <w:bCs/>
                <w:sz w:val="18"/>
                <w:szCs w:val="18"/>
              </w:rPr>
              <w:t>应</w:t>
            </w:r>
          </w:p>
          <w:p>
            <w:pPr>
              <w:pStyle w:val="4"/>
              <w:spacing w:line="240" w:lineRule="atLeast"/>
              <w:jc w:val="center"/>
              <w:rPr>
                <w:rFonts w:hint="eastAsia" w:ascii="宋体" w:hAnsi="宋体"/>
                <w:b/>
                <w:bCs/>
                <w:sz w:val="18"/>
                <w:szCs w:val="18"/>
              </w:rPr>
            </w:pPr>
          </w:p>
          <w:p>
            <w:pPr>
              <w:pStyle w:val="4"/>
              <w:spacing w:line="240" w:lineRule="atLeast"/>
              <w:jc w:val="center"/>
              <w:rPr>
                <w:rFonts w:hint="eastAsia" w:ascii="宋体" w:hAnsi="宋体"/>
                <w:b/>
                <w:bCs/>
                <w:sz w:val="18"/>
                <w:szCs w:val="18"/>
              </w:rPr>
            </w:pPr>
            <w:r>
              <w:rPr>
                <w:rFonts w:hint="eastAsia" w:ascii="宋体" w:hAnsi="宋体"/>
                <w:b/>
                <w:bCs/>
                <w:sz w:val="18"/>
                <w:szCs w:val="18"/>
              </w:rPr>
              <w:t>用</w:t>
            </w:r>
          </w:p>
          <w:p>
            <w:pPr>
              <w:pStyle w:val="4"/>
              <w:spacing w:line="240" w:lineRule="atLeast"/>
              <w:jc w:val="left"/>
              <w:rPr>
                <w:rFonts w:hint="eastAsia" w:ascii="宋体" w:hAnsi="宋体"/>
                <w:b/>
                <w:bCs/>
                <w:sz w:val="18"/>
                <w:szCs w:val="18"/>
              </w:rPr>
            </w:pPr>
          </w:p>
        </w:tc>
        <w:tc>
          <w:tcPr>
            <w:tcW w:w="5439" w:type="dxa"/>
            <w:tcBorders>
              <w:top w:val="single" w:color="auto" w:sz="4" w:space="0"/>
            </w:tcBorders>
            <w:noWrap w:val="0"/>
            <w:vAlign w:val="top"/>
          </w:tcPr>
          <w:p>
            <w:pPr>
              <w:pStyle w:val="4"/>
              <w:spacing w:line="240" w:lineRule="atLeast"/>
              <w:rPr>
                <w:rFonts w:hint="eastAsia" w:ascii="宋体" w:hAnsi="宋体"/>
                <w:b/>
                <w:sz w:val="18"/>
                <w:szCs w:val="18"/>
              </w:rPr>
            </w:pPr>
          </w:p>
          <w:p>
            <w:pPr>
              <w:pStyle w:val="4"/>
              <w:spacing w:line="240" w:lineRule="atLeast"/>
              <w:rPr>
                <w:rFonts w:hint="eastAsia" w:ascii="宋体" w:hAnsi="宋体"/>
                <w:sz w:val="18"/>
                <w:szCs w:val="18"/>
              </w:rPr>
            </w:pPr>
            <w:r>
              <w:rPr>
                <w:rFonts w:hint="eastAsia" w:ascii="宋体" w:hAnsi="宋体"/>
                <w:b/>
                <w:sz w:val="18"/>
                <w:szCs w:val="18"/>
              </w:rPr>
              <w:t>例1．</w:t>
            </w:r>
            <w:r>
              <w:rPr>
                <w:rFonts w:hint="eastAsia" w:ascii="宋体" w:hAnsi="宋体"/>
                <w:sz w:val="18"/>
                <w:szCs w:val="18"/>
              </w:rPr>
              <w:t>求下列函数的最小正周期T</w:t>
            </w:r>
            <w:r>
              <w:rPr>
                <w:rFonts w:ascii="宋体" w:hAnsi="宋体"/>
                <w:sz w:val="18"/>
                <w:szCs w:val="18"/>
              </w:rPr>
              <w:t>.</w:t>
            </w:r>
          </w:p>
          <w:p>
            <w:pPr>
              <w:pStyle w:val="4"/>
              <w:spacing w:line="240" w:lineRule="atLeast"/>
              <w:ind w:firstLine="360" w:firstLineChars="200"/>
              <w:rPr>
                <w:rFonts w:hint="eastAsia" w:ascii="宋体" w:hAnsi="宋体"/>
                <w:sz w:val="18"/>
                <w:szCs w:val="18"/>
              </w:rPr>
            </w:pPr>
            <w:r>
              <w:rPr>
                <w:rFonts w:hint="eastAsia" w:ascii="宋体" w:hAnsi="宋体"/>
                <w:sz w:val="18"/>
                <w:szCs w:val="18"/>
              </w:rPr>
              <w:t>（1）</w:t>
            </w:r>
            <w:r>
              <w:rPr>
                <w:rFonts w:ascii="宋体" w:hAnsi="宋体"/>
                <w:position w:val="-10"/>
                <w:sz w:val="18"/>
                <w:szCs w:val="18"/>
              </w:rPr>
              <w:drawing>
                <wp:inline distT="0" distB="0" distL="114300" distR="114300">
                  <wp:extent cx="866140" cy="200025"/>
                  <wp:effectExtent l="0" t="0" r="10160" b="7620"/>
                  <wp:docPr id="13" name="图片 17"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descr="21世纪教育网 -- 中国最大型、最专业的中小学教育资源门户网站"/>
                          <pic:cNvPicPr>
                            <a:picLocks noChangeAspect="1"/>
                          </pic:cNvPicPr>
                        </pic:nvPicPr>
                        <pic:blipFill>
                          <a:blip r:embed="rId32"/>
                          <a:stretch>
                            <a:fillRect/>
                          </a:stretch>
                        </pic:blipFill>
                        <pic:spPr>
                          <a:xfrm>
                            <a:off x="0" y="0"/>
                            <a:ext cx="866140" cy="2000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39" name="图片 18"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w:t>
            </w:r>
          </w:p>
          <w:p>
            <w:pPr>
              <w:pStyle w:val="4"/>
              <w:spacing w:line="240" w:lineRule="atLeast"/>
              <w:ind w:firstLine="360" w:firstLineChars="200"/>
              <w:rPr>
                <w:rFonts w:hint="eastAsia" w:ascii="宋体" w:hAnsi="宋体"/>
                <w:sz w:val="18"/>
                <w:szCs w:val="18"/>
              </w:rPr>
            </w:pPr>
            <w:r>
              <w:rPr>
                <w:rFonts w:hint="eastAsia" w:ascii="宋体" w:hAnsi="宋体"/>
                <w:sz w:val="18"/>
                <w:szCs w:val="18"/>
              </w:rPr>
              <w:t>（2）</w:t>
            </w:r>
            <w:r>
              <w:rPr>
                <w:rFonts w:ascii="宋体" w:hAnsi="宋体"/>
                <w:position w:val="-10"/>
                <w:sz w:val="18"/>
                <w:szCs w:val="18"/>
              </w:rPr>
              <w:drawing>
                <wp:inline distT="0" distB="0" distL="114300" distR="114300">
                  <wp:extent cx="866140" cy="200025"/>
                  <wp:effectExtent l="0" t="0" r="10160" b="7620"/>
                  <wp:docPr id="38" name="图片 19"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descr="21世纪教育网 -- 中国最大型、最专业的中小学教育资源门户网站"/>
                          <pic:cNvPicPr>
                            <a:picLocks noChangeAspect="1"/>
                          </pic:cNvPicPr>
                        </pic:nvPicPr>
                        <pic:blipFill>
                          <a:blip r:embed="rId34"/>
                          <a:stretch>
                            <a:fillRect/>
                          </a:stretch>
                        </pic:blipFill>
                        <pic:spPr>
                          <a:xfrm>
                            <a:off x="0" y="0"/>
                            <a:ext cx="866140" cy="2000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48" name="图片 20"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w:t>
            </w:r>
          </w:p>
          <w:p>
            <w:pPr>
              <w:pStyle w:val="4"/>
              <w:spacing w:line="240" w:lineRule="atLeast"/>
              <w:ind w:firstLine="360" w:firstLineChars="200"/>
              <w:rPr>
                <w:rFonts w:hint="eastAsia" w:ascii="宋体" w:hAnsi="宋体"/>
                <w:sz w:val="18"/>
                <w:szCs w:val="18"/>
              </w:rPr>
            </w:pPr>
            <w:r>
              <w:rPr>
                <w:rFonts w:hint="eastAsia" w:ascii="宋体" w:hAnsi="宋体"/>
                <w:sz w:val="18"/>
                <w:szCs w:val="18"/>
              </w:rPr>
              <w:t>（3）</w:t>
            </w:r>
            <w:r>
              <w:rPr>
                <w:rFonts w:ascii="宋体" w:hAnsi="宋体"/>
                <w:position w:val="-24"/>
                <w:sz w:val="18"/>
                <w:szCs w:val="18"/>
              </w:rPr>
              <w:drawing>
                <wp:inline distT="0" distB="0" distL="114300" distR="114300">
                  <wp:extent cx="1343660" cy="390525"/>
                  <wp:effectExtent l="0" t="0" r="8890" b="8890"/>
                  <wp:docPr id="26" name="图片 2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21世纪教育网 -- 中国最大型、最专业的中小学教育资源门户网站"/>
                          <pic:cNvPicPr>
                            <a:picLocks noChangeAspect="1"/>
                          </pic:cNvPicPr>
                        </pic:nvPicPr>
                        <pic:blipFill>
                          <a:blip r:embed="rId35"/>
                          <a:stretch>
                            <a:fillRect/>
                          </a:stretch>
                        </pic:blipFill>
                        <pic:spPr>
                          <a:xfrm>
                            <a:off x="0" y="0"/>
                            <a:ext cx="1343660" cy="3905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27" name="图片 2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w:t>
            </w:r>
          </w:p>
          <w:p>
            <w:pPr>
              <w:pStyle w:val="4"/>
              <w:spacing w:line="240" w:lineRule="atLeast"/>
              <w:rPr>
                <w:rFonts w:hint="eastAsia" w:ascii="宋体" w:hAnsi="宋体"/>
                <w:b/>
                <w:sz w:val="18"/>
                <w:szCs w:val="18"/>
              </w:rPr>
            </w:pPr>
            <w:r>
              <w:rPr>
                <w:rFonts w:hint="eastAsia" w:ascii="宋体" w:hAnsi="宋体" w:cs="宋体"/>
                <w:b/>
                <w:sz w:val="18"/>
                <w:szCs w:val="18"/>
              </w:rPr>
              <w:t>方法：</w:t>
            </w:r>
            <w:r>
              <w:rPr>
                <w:rFonts w:hint="eastAsia" w:ascii="宋体" w:hAnsi="宋体" w:cs="宋体"/>
                <w:sz w:val="18"/>
                <w:szCs w:val="18"/>
              </w:rPr>
              <w:t>①函数图象观察得到周期   ②周期函数定义</w:t>
            </w:r>
          </w:p>
          <w:p>
            <w:pPr>
              <w:pStyle w:val="4"/>
              <w:spacing w:line="240" w:lineRule="atLeast"/>
              <w:rPr>
                <w:rFonts w:hint="eastAsia" w:ascii="宋体" w:hAnsi="宋体"/>
                <w:sz w:val="18"/>
                <w:szCs w:val="18"/>
              </w:rPr>
            </w:pPr>
          </w:p>
        </w:tc>
        <w:tc>
          <w:tcPr>
            <w:tcW w:w="3055" w:type="dxa"/>
            <w:tcBorders>
              <w:top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sz w:val="18"/>
                <w:szCs w:val="18"/>
              </w:rPr>
            </w:pPr>
          </w:p>
          <w:p>
            <w:pPr>
              <w:pStyle w:val="4"/>
              <w:spacing w:line="240" w:lineRule="atLeast"/>
              <w:ind w:firstLine="360" w:firstLineChars="200"/>
              <w:rPr>
                <w:rFonts w:hint="eastAsia" w:ascii="宋体" w:hAnsi="宋体" w:cs="宋体"/>
                <w:b/>
                <w:sz w:val="18"/>
                <w:szCs w:val="18"/>
              </w:rPr>
            </w:pPr>
            <w:r>
              <w:rPr>
                <w:rFonts w:hint="eastAsia" w:ascii="宋体" w:hAnsi="宋体" w:cs="宋体"/>
                <w:sz w:val="18"/>
                <w:szCs w:val="18"/>
              </w:rPr>
              <w:t>设计</w:t>
            </w:r>
            <w:r>
              <w:rPr>
                <w:rFonts w:hint="eastAsia" w:ascii="宋体" w:hAnsi="宋体"/>
                <w:sz w:val="18"/>
                <w:szCs w:val="18"/>
              </w:rPr>
              <w:t>例1使学生加深对定义的理解，培养学生的数形结合能力．</w:t>
            </w:r>
          </w:p>
          <w:p>
            <w:pPr>
              <w:pStyle w:val="4"/>
              <w:spacing w:line="240" w:lineRule="atLeast"/>
              <w:rPr>
                <w:rFonts w:hint="eastAsia" w:ascii="宋体" w:hAnsi="宋体" w:cs="宋体"/>
                <w:sz w:val="18"/>
                <w:szCs w:val="18"/>
              </w:rPr>
            </w:pPr>
          </w:p>
          <w:p>
            <w:pPr>
              <w:pStyle w:val="4"/>
              <w:spacing w:line="240" w:lineRule="atLeast"/>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2" w:hRule="atLeast"/>
        </w:trPr>
        <w:tc>
          <w:tcPr>
            <w:tcW w:w="1540" w:type="dxa"/>
            <w:tcBorders>
              <w:top w:val="single" w:color="auto" w:sz="4" w:space="0"/>
            </w:tcBorders>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sz w:val="18"/>
                <w:szCs w:val="18"/>
              </w:rPr>
            </w:pPr>
            <w:r>
              <w:rPr>
                <w:rFonts w:hint="eastAsia" w:ascii="宋体" w:hAnsi="宋体"/>
                <w:sz w:val="18"/>
                <w:szCs w:val="18"/>
              </w:rPr>
              <w:t>课</w:t>
            </w:r>
          </w:p>
          <w:p>
            <w:pPr>
              <w:pStyle w:val="4"/>
              <w:spacing w:line="240" w:lineRule="atLeast"/>
              <w:jc w:val="center"/>
              <w:rPr>
                <w:rFonts w:hint="eastAsia" w:ascii="宋体" w:hAnsi="宋体"/>
                <w:sz w:val="18"/>
                <w:szCs w:val="18"/>
              </w:rPr>
            </w:pPr>
            <w:r>
              <w:rPr>
                <w:rFonts w:hint="eastAsia" w:ascii="宋体" w:hAnsi="宋体"/>
                <w:sz w:val="18"/>
                <w:szCs w:val="18"/>
              </w:rPr>
              <w:t>堂</w:t>
            </w:r>
          </w:p>
          <w:p>
            <w:pPr>
              <w:pStyle w:val="4"/>
              <w:spacing w:line="240" w:lineRule="atLeast"/>
              <w:jc w:val="center"/>
              <w:rPr>
                <w:rFonts w:hint="eastAsia" w:ascii="宋体" w:hAnsi="宋体"/>
                <w:sz w:val="18"/>
                <w:szCs w:val="18"/>
              </w:rPr>
            </w:pPr>
            <w:r>
              <w:rPr>
                <w:rFonts w:hint="eastAsia" w:ascii="宋体" w:hAnsi="宋体"/>
                <w:sz w:val="18"/>
                <w:szCs w:val="18"/>
              </w:rPr>
              <w:t>反</w:t>
            </w:r>
          </w:p>
          <w:p>
            <w:pPr>
              <w:pStyle w:val="4"/>
              <w:spacing w:line="240" w:lineRule="atLeast"/>
              <w:jc w:val="center"/>
              <w:rPr>
                <w:rFonts w:hint="eastAsia" w:ascii="宋体" w:hAnsi="宋体"/>
                <w:b/>
                <w:bCs/>
                <w:sz w:val="18"/>
                <w:szCs w:val="18"/>
              </w:rPr>
            </w:pPr>
            <w:r>
              <w:rPr>
                <w:rFonts w:hint="eastAsia" w:ascii="宋体" w:hAnsi="宋体"/>
                <w:sz w:val="18"/>
                <w:szCs w:val="18"/>
              </w:rPr>
              <w:t>馈</w:t>
            </w:r>
          </w:p>
          <w:p>
            <w:pPr>
              <w:pStyle w:val="4"/>
              <w:spacing w:line="240" w:lineRule="atLeast"/>
              <w:jc w:val="left"/>
              <w:rPr>
                <w:rFonts w:hint="eastAsia" w:ascii="宋体" w:hAnsi="宋体"/>
                <w:b/>
                <w:bCs/>
                <w:sz w:val="18"/>
                <w:szCs w:val="18"/>
              </w:rPr>
            </w:pPr>
          </w:p>
          <w:p>
            <w:pPr>
              <w:pStyle w:val="4"/>
              <w:spacing w:line="240" w:lineRule="atLeast"/>
              <w:jc w:val="left"/>
              <w:rPr>
                <w:rFonts w:hint="eastAsia" w:ascii="宋体" w:hAnsi="宋体"/>
                <w:b/>
                <w:bCs/>
                <w:sz w:val="18"/>
                <w:szCs w:val="18"/>
              </w:rPr>
            </w:pPr>
          </w:p>
        </w:tc>
        <w:tc>
          <w:tcPr>
            <w:tcW w:w="5439" w:type="dxa"/>
            <w:tcBorders>
              <w:top w:val="single" w:color="auto" w:sz="4" w:space="0"/>
            </w:tcBorders>
            <w:noWrap w:val="0"/>
            <w:vAlign w:val="top"/>
          </w:tcPr>
          <w:p>
            <w:pPr>
              <w:pStyle w:val="4"/>
              <w:spacing w:line="240" w:lineRule="atLeast"/>
              <w:rPr>
                <w:rFonts w:hint="eastAsia" w:ascii="宋体" w:hAnsi="宋体"/>
                <w:bCs/>
                <w:sz w:val="18"/>
                <w:szCs w:val="18"/>
              </w:rPr>
            </w:pPr>
            <w:r>
              <w:rPr>
                <w:rFonts w:hint="eastAsia" w:ascii="宋体" w:hAnsi="宋体"/>
                <w:bCs/>
                <w:sz w:val="18"/>
                <w:szCs w:val="18"/>
              </w:rPr>
              <w:t>1.等式</w:t>
            </w:r>
            <w:r>
              <w:rPr>
                <w:rFonts w:ascii="宋体" w:hAnsi="宋体"/>
                <w:bCs/>
                <w:sz w:val="18"/>
                <w:szCs w:val="18"/>
              </w:rPr>
              <w:t xml:space="preserve"> </w:t>
            </w:r>
            <w:r>
              <w:rPr>
                <w:rFonts w:ascii="宋体" w:hAnsi="宋体"/>
                <w:bCs/>
                <w:position w:val="-12"/>
                <w:sz w:val="18"/>
                <w:szCs w:val="18"/>
              </w:rPr>
              <w:drawing>
                <wp:inline distT="0" distB="0" distL="114300" distR="114300">
                  <wp:extent cx="1466215" cy="219075"/>
                  <wp:effectExtent l="0" t="0" r="635" b="8255"/>
                  <wp:docPr id="28" name="图片 2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descr="21世纪教育网 -- 中国最大型、最专业的中小学教育资源门户网站"/>
                          <pic:cNvPicPr>
                            <a:picLocks noChangeAspect="1"/>
                          </pic:cNvPicPr>
                        </pic:nvPicPr>
                        <pic:blipFill>
                          <a:blip r:embed="rId36"/>
                          <a:stretch>
                            <a:fillRect/>
                          </a:stretch>
                        </pic:blipFill>
                        <pic:spPr>
                          <a:xfrm>
                            <a:off x="0" y="0"/>
                            <a:ext cx="1466215" cy="219075"/>
                          </a:xfrm>
                          <a:prstGeom prst="rect">
                            <a:avLst/>
                          </a:prstGeom>
                          <a:noFill/>
                          <a:ln>
                            <a:noFill/>
                          </a:ln>
                        </pic:spPr>
                      </pic:pic>
                    </a:graphicData>
                  </a:graphic>
                </wp:inline>
              </w:drawing>
            </w:r>
            <w:r>
              <w:rPr>
                <w:rFonts w:hint="eastAsia" w:ascii="宋体" w:hAnsi="宋体"/>
                <w:bCs/>
                <w:sz w:val="18"/>
                <w:szCs w:val="18"/>
              </w:rPr>
              <w:t>是否成立</w:t>
            </w:r>
            <w:r>
              <w:rPr>
                <w:rFonts w:ascii="宋体" w:hAnsi="宋体"/>
                <w:bCs/>
                <w:sz w:val="18"/>
                <w:szCs w:val="18"/>
              </w:rPr>
              <w:t>?</w:t>
            </w:r>
            <w:r>
              <w:rPr>
                <w:rFonts w:hint="eastAsia" w:ascii="宋体" w:hAnsi="宋体"/>
                <w:bCs/>
                <w:sz w:val="18"/>
                <w:szCs w:val="18"/>
              </w:rPr>
              <w:t>如果这个等式成立</w:t>
            </w:r>
            <w:r>
              <w:rPr>
                <w:rFonts w:ascii="宋体" w:hAnsi="宋体"/>
                <w:bCs/>
                <w:sz w:val="18"/>
                <w:szCs w:val="18"/>
              </w:rPr>
              <w:t>,</w:t>
            </w:r>
            <w:r>
              <w:rPr>
                <w:rFonts w:hint="eastAsia" w:ascii="宋体" w:hAnsi="宋体"/>
                <w:bCs/>
                <w:sz w:val="18"/>
                <w:szCs w:val="18"/>
              </w:rPr>
              <w:t>能否说</w:t>
            </w:r>
            <w:r>
              <w:rPr>
                <w:rFonts w:ascii="宋体" w:hAnsi="宋体"/>
                <w:bCs/>
                <w:position w:val="-6"/>
                <w:sz w:val="18"/>
                <w:szCs w:val="18"/>
              </w:rPr>
              <w:drawing>
                <wp:inline distT="0" distB="0" distL="114300" distR="114300">
                  <wp:extent cx="323850" cy="209550"/>
                  <wp:effectExtent l="0" t="0" r="0" b="0"/>
                  <wp:docPr id="29" name="图片 2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descr="21世纪教育网 -- 中国最大型、最专业的中小学教育资源门户网站"/>
                          <pic:cNvPicPr>
                            <a:picLocks noChangeAspect="1"/>
                          </pic:cNvPicPr>
                        </pic:nvPicPr>
                        <pic:blipFill>
                          <a:blip r:embed="rId37"/>
                          <a:stretch>
                            <a:fillRect/>
                          </a:stretch>
                        </pic:blipFill>
                        <pic:spPr>
                          <a:xfrm>
                            <a:off x="0" y="0"/>
                            <a:ext cx="323850" cy="209550"/>
                          </a:xfrm>
                          <a:prstGeom prst="rect">
                            <a:avLst/>
                          </a:prstGeom>
                          <a:noFill/>
                          <a:ln>
                            <a:noFill/>
                          </a:ln>
                        </pic:spPr>
                      </pic:pic>
                    </a:graphicData>
                  </a:graphic>
                </wp:inline>
              </w:drawing>
            </w:r>
            <w:r>
              <w:rPr>
                <w:rFonts w:hint="eastAsia" w:ascii="宋体" w:hAnsi="宋体"/>
                <w:bCs/>
                <w:sz w:val="18"/>
                <w:szCs w:val="18"/>
              </w:rPr>
              <w:t>是正弦函数</w:t>
            </w:r>
            <w:r>
              <w:rPr>
                <w:rFonts w:ascii="宋体" w:hAnsi="宋体"/>
                <w:bCs/>
                <w:position w:val="-12"/>
                <w:sz w:val="18"/>
                <w:szCs w:val="18"/>
              </w:rPr>
              <w:drawing>
                <wp:inline distT="0" distB="0" distL="114300" distR="114300">
                  <wp:extent cx="628650" cy="209550"/>
                  <wp:effectExtent l="0" t="0" r="0" b="0"/>
                  <wp:docPr id="30" name="图片 2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5" descr="21世纪教育网 -- 中国最大型、最专业的中小学教育资源门户网站"/>
                          <pic:cNvPicPr>
                            <a:picLocks noChangeAspect="1"/>
                          </pic:cNvPicPr>
                        </pic:nvPicPr>
                        <pic:blipFill>
                          <a:blip r:embed="rId38"/>
                          <a:stretch>
                            <a:fillRect/>
                          </a:stretch>
                        </pic:blipFill>
                        <pic:spPr>
                          <a:xfrm>
                            <a:off x="0" y="0"/>
                            <a:ext cx="628650" cy="209550"/>
                          </a:xfrm>
                          <a:prstGeom prst="rect">
                            <a:avLst/>
                          </a:prstGeom>
                          <a:noFill/>
                          <a:ln>
                            <a:noFill/>
                          </a:ln>
                        </pic:spPr>
                      </pic:pic>
                    </a:graphicData>
                  </a:graphic>
                </wp:inline>
              </w:drawing>
            </w:r>
            <w:r>
              <w:rPr>
                <w:rFonts w:ascii="宋体" w:hAnsi="宋体"/>
                <w:bCs/>
                <w:sz w:val="18"/>
                <w:szCs w:val="18"/>
              </w:rPr>
              <w:t xml:space="preserve">                </w:t>
            </w:r>
            <w:r>
              <w:rPr>
                <w:rFonts w:hint="eastAsia" w:ascii="宋体" w:hAnsi="宋体"/>
                <w:bCs/>
                <w:sz w:val="18"/>
                <w:szCs w:val="18"/>
              </w:rPr>
              <w:t>的一个周期？</w:t>
            </w:r>
          </w:p>
          <w:p>
            <w:pPr>
              <w:pStyle w:val="4"/>
              <w:spacing w:line="240" w:lineRule="atLeast"/>
              <w:rPr>
                <w:rFonts w:ascii="宋体" w:hAnsi="宋体"/>
                <w:bCs/>
                <w:sz w:val="18"/>
                <w:szCs w:val="18"/>
              </w:rPr>
            </w:pPr>
            <w:r>
              <w:rPr>
                <w:rFonts w:hint="eastAsia" w:ascii="宋体" w:hAnsi="宋体"/>
                <w:bCs/>
                <w:sz w:val="18"/>
                <w:szCs w:val="18"/>
              </w:rPr>
              <w:t>2</w:t>
            </w:r>
            <w:r>
              <w:rPr>
                <w:rFonts w:ascii="宋体" w:hAnsi="宋体"/>
                <w:bCs/>
                <w:sz w:val="18"/>
                <w:szCs w:val="18"/>
              </w:rPr>
              <w:t>.</w:t>
            </w:r>
            <w:r>
              <w:rPr>
                <w:rFonts w:hint="eastAsia" w:ascii="宋体" w:hAnsi="宋体"/>
                <w:bCs/>
                <w:sz w:val="18"/>
                <w:szCs w:val="18"/>
              </w:rPr>
              <w:t>求下列函数的周期</w:t>
            </w:r>
            <w:r>
              <w:rPr>
                <w:rFonts w:ascii="宋体" w:hAnsi="宋体"/>
                <w:bCs/>
                <w:sz w:val="18"/>
                <w:szCs w:val="18"/>
              </w:rPr>
              <w:t>:</w:t>
            </w:r>
          </w:p>
          <w:p>
            <w:pPr>
              <w:pStyle w:val="4"/>
              <w:spacing w:line="240" w:lineRule="atLeast"/>
              <w:rPr>
                <w:rFonts w:hint="eastAsia" w:ascii="宋体" w:hAnsi="宋体"/>
                <w:sz w:val="18"/>
                <w:szCs w:val="18"/>
              </w:rPr>
            </w:pPr>
            <w:r>
              <w:rPr>
                <w:rFonts w:ascii="宋体" w:hAnsi="宋体"/>
                <w:position w:val="-66"/>
                <w:sz w:val="18"/>
                <w:szCs w:val="18"/>
              </w:rPr>
              <w:drawing>
                <wp:inline distT="0" distB="0" distL="114300" distR="114300">
                  <wp:extent cx="1323340" cy="819150"/>
                  <wp:effectExtent l="0" t="0" r="10160" b="0"/>
                  <wp:docPr id="31" name="图片 2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6" descr="21世纪教育网 -- 中国最大型、最专业的中小学教育资源门户网站"/>
                          <pic:cNvPicPr>
                            <a:picLocks noChangeAspect="1"/>
                          </pic:cNvPicPr>
                        </pic:nvPicPr>
                        <pic:blipFill>
                          <a:blip r:embed="rId39"/>
                          <a:stretch>
                            <a:fillRect/>
                          </a:stretch>
                        </pic:blipFill>
                        <pic:spPr>
                          <a:xfrm>
                            <a:off x="0" y="0"/>
                            <a:ext cx="1323340" cy="819150"/>
                          </a:xfrm>
                          <a:prstGeom prst="rect">
                            <a:avLst/>
                          </a:prstGeom>
                          <a:noFill/>
                          <a:ln>
                            <a:noFill/>
                          </a:ln>
                        </pic:spPr>
                      </pic:pic>
                    </a:graphicData>
                  </a:graphic>
                </wp:inline>
              </w:drawing>
            </w:r>
          </w:p>
        </w:tc>
        <w:tc>
          <w:tcPr>
            <w:tcW w:w="3055" w:type="dxa"/>
            <w:tcBorders>
              <w:top w:val="single" w:color="auto" w:sz="4" w:space="0"/>
            </w:tcBorders>
            <w:noWrap w:val="0"/>
            <w:vAlign w:val="top"/>
          </w:tcPr>
          <w:p>
            <w:pPr>
              <w:pStyle w:val="4"/>
              <w:spacing w:line="240" w:lineRule="atLeast"/>
              <w:ind w:firstLine="360" w:firstLineChars="200"/>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r>
              <w:rPr>
                <w:rFonts w:hint="eastAsia" w:ascii="宋体" w:hAnsi="宋体" w:cs="宋体"/>
                <w:sz w:val="18"/>
                <w:szCs w:val="18"/>
              </w:rPr>
              <w:t>通过课堂反馈能准确、及时地了解学生对本节课的掌握情况,做到及时反馈、评价,及时查漏补缺,达到堂堂清.</w:t>
            </w:r>
          </w:p>
          <w:p>
            <w:pPr>
              <w:pStyle w:val="4"/>
              <w:spacing w:line="240" w:lineRule="atLeast"/>
              <w:ind w:firstLine="352" w:firstLineChars="196"/>
              <w:rPr>
                <w:rFonts w:hint="eastAsia" w:ascii="宋体" w:hAnsi="宋体" w:cs="宋体"/>
                <w:sz w:val="18"/>
                <w:szCs w:val="18"/>
              </w:rPr>
            </w:pPr>
          </w:p>
          <w:p>
            <w:pPr>
              <w:pStyle w:val="4"/>
              <w:spacing w:line="240" w:lineRule="atLeast"/>
              <w:rPr>
                <w:rFonts w:hint="eastAsia" w:ascii="宋体" w:hAnsi="宋体" w:cs="宋体"/>
                <w:b/>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p>
          <w:p>
            <w:pPr>
              <w:pStyle w:val="4"/>
              <w:spacing w:line="240" w:lineRule="atLeast"/>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1540" w:type="dxa"/>
            <w:tcBorders>
              <w:top w:val="single" w:color="auto" w:sz="4" w:space="0"/>
            </w:tcBorders>
            <w:noWrap w:val="0"/>
            <w:vAlign w:val="top"/>
          </w:tcPr>
          <w:p>
            <w:pPr>
              <w:pStyle w:val="4"/>
              <w:spacing w:line="240" w:lineRule="atLeast"/>
              <w:jc w:val="center"/>
              <w:rPr>
                <w:rFonts w:hint="eastAsia" w:ascii="宋体" w:hAnsi="宋体"/>
                <w:b/>
                <w:bCs/>
                <w:sz w:val="18"/>
                <w:szCs w:val="18"/>
              </w:rPr>
            </w:pPr>
          </w:p>
          <w:p>
            <w:pPr>
              <w:pStyle w:val="4"/>
              <w:spacing w:line="240" w:lineRule="atLeast"/>
              <w:jc w:val="center"/>
              <w:rPr>
                <w:rFonts w:hint="eastAsia" w:ascii="宋体" w:hAnsi="宋体"/>
                <w:b/>
                <w:bCs/>
                <w:sz w:val="18"/>
                <w:szCs w:val="18"/>
              </w:rPr>
            </w:pPr>
            <w:r>
              <w:rPr>
                <w:rFonts w:hint="eastAsia" w:ascii="宋体" w:hAnsi="宋体"/>
                <w:b/>
                <w:bCs/>
                <w:sz w:val="18"/>
                <w:szCs w:val="18"/>
              </w:rPr>
              <w:t>回</w:t>
            </w:r>
          </w:p>
          <w:p>
            <w:pPr>
              <w:pStyle w:val="4"/>
              <w:spacing w:line="240" w:lineRule="atLeast"/>
              <w:jc w:val="center"/>
              <w:rPr>
                <w:rFonts w:hint="eastAsia" w:ascii="宋体" w:hAnsi="宋体"/>
                <w:b/>
                <w:bCs/>
                <w:sz w:val="18"/>
                <w:szCs w:val="18"/>
              </w:rPr>
            </w:pPr>
            <w:r>
              <w:rPr>
                <w:rFonts w:hint="eastAsia" w:ascii="宋体" w:hAnsi="宋体"/>
                <w:b/>
                <w:bCs/>
                <w:sz w:val="18"/>
                <w:szCs w:val="18"/>
              </w:rPr>
              <w:t>顾</w:t>
            </w:r>
          </w:p>
          <w:p>
            <w:pPr>
              <w:pStyle w:val="4"/>
              <w:spacing w:line="240" w:lineRule="atLeast"/>
              <w:jc w:val="center"/>
              <w:rPr>
                <w:rFonts w:hint="eastAsia" w:ascii="宋体" w:hAnsi="宋体"/>
                <w:b/>
                <w:bCs/>
                <w:sz w:val="18"/>
                <w:szCs w:val="18"/>
              </w:rPr>
            </w:pPr>
            <w:r>
              <w:rPr>
                <w:rFonts w:hint="eastAsia" w:ascii="宋体" w:hAnsi="宋体"/>
                <w:b/>
                <w:bCs/>
                <w:sz w:val="18"/>
                <w:szCs w:val="18"/>
              </w:rPr>
              <w:t>反</w:t>
            </w:r>
          </w:p>
          <w:p>
            <w:pPr>
              <w:pStyle w:val="4"/>
              <w:spacing w:line="240" w:lineRule="atLeast"/>
              <w:jc w:val="center"/>
              <w:rPr>
                <w:rFonts w:hint="eastAsia" w:ascii="宋体" w:hAnsi="宋体"/>
                <w:b/>
                <w:bCs/>
                <w:sz w:val="18"/>
                <w:szCs w:val="18"/>
              </w:rPr>
            </w:pPr>
            <w:r>
              <w:rPr>
                <w:rFonts w:hint="eastAsia" w:ascii="宋体" w:hAnsi="宋体"/>
                <w:b/>
                <w:bCs/>
                <w:sz w:val="18"/>
                <w:szCs w:val="18"/>
              </w:rPr>
              <w:t>思</w:t>
            </w:r>
          </w:p>
          <w:p>
            <w:pPr>
              <w:pStyle w:val="4"/>
              <w:spacing w:line="240" w:lineRule="atLeast"/>
              <w:jc w:val="left"/>
              <w:rPr>
                <w:rFonts w:hint="eastAsia" w:ascii="宋体" w:hAnsi="宋体" w:cs="宋体"/>
                <w:b/>
                <w:sz w:val="18"/>
                <w:szCs w:val="18"/>
              </w:rPr>
            </w:pPr>
          </w:p>
        </w:tc>
        <w:tc>
          <w:tcPr>
            <w:tcW w:w="5439" w:type="dxa"/>
            <w:tcBorders>
              <w:top w:val="single" w:color="auto" w:sz="4" w:space="0"/>
            </w:tcBorders>
            <w:noWrap w:val="0"/>
            <w:vAlign w:val="top"/>
          </w:tcPr>
          <w:p>
            <w:pPr>
              <w:pStyle w:val="4"/>
              <w:spacing w:line="240" w:lineRule="atLeast"/>
              <w:rPr>
                <w:rFonts w:hint="eastAsia" w:ascii="宋体" w:hAnsi="宋体"/>
                <w:sz w:val="18"/>
                <w:szCs w:val="18"/>
              </w:rPr>
            </w:pPr>
          </w:p>
          <w:p>
            <w:pPr>
              <w:pStyle w:val="4"/>
              <w:spacing w:line="240" w:lineRule="atLeast"/>
              <w:rPr>
                <w:rFonts w:hint="eastAsia" w:ascii="宋体" w:hAnsi="宋体"/>
                <w:sz w:val="18"/>
                <w:szCs w:val="18"/>
              </w:rPr>
            </w:pPr>
            <w:r>
              <w:rPr>
                <w:rFonts w:hint="eastAsia" w:ascii="宋体" w:hAnsi="宋体"/>
                <w:sz w:val="18"/>
                <w:szCs w:val="18"/>
              </w:rPr>
              <w:t>1.周期函数、周期概念．</w:t>
            </w:r>
          </w:p>
          <w:p>
            <w:pPr>
              <w:pStyle w:val="4"/>
              <w:widowControl/>
              <w:spacing w:line="240" w:lineRule="atLeast"/>
              <w:rPr>
                <w:rFonts w:ascii="宋体" w:hAnsi="宋体"/>
                <w:sz w:val="18"/>
                <w:szCs w:val="18"/>
              </w:rPr>
            </w:pPr>
            <w:r>
              <w:rPr>
                <w:rFonts w:ascii="宋体" w:hAnsi="宋体"/>
                <w:sz w:val="18"/>
                <w:szCs w:val="18"/>
              </w:rPr>
              <w:t>2</w:t>
            </w:r>
            <w:r>
              <w:rPr>
                <w:rFonts w:hint="eastAsia" w:ascii="宋体" w:hAnsi="宋体"/>
                <w:sz w:val="18"/>
                <w:szCs w:val="18"/>
              </w:rPr>
              <w:t>.函数</w:t>
            </w:r>
            <w:r>
              <w:rPr>
                <w:rFonts w:ascii="宋体" w:hAnsi="宋体"/>
                <w:sz w:val="18"/>
                <w:szCs w:val="18"/>
              </w:rPr>
              <w:t>y=sinx</w:t>
            </w:r>
            <w:r>
              <w:rPr>
                <w:rFonts w:hint="eastAsia" w:ascii="宋体" w:hAnsi="宋体"/>
                <w:sz w:val="18"/>
                <w:szCs w:val="18"/>
              </w:rPr>
              <w:t>和函数</w:t>
            </w:r>
            <w:r>
              <w:rPr>
                <w:rFonts w:ascii="宋体" w:hAnsi="宋体"/>
                <w:sz w:val="18"/>
                <w:szCs w:val="18"/>
              </w:rPr>
              <w:t>y=cosx</w:t>
            </w:r>
            <w:r>
              <w:rPr>
                <w:rFonts w:hint="eastAsia" w:ascii="宋体" w:hAnsi="宋体"/>
                <w:sz w:val="18"/>
                <w:szCs w:val="18"/>
              </w:rPr>
              <w:t>是周期函数</w:t>
            </w:r>
            <w:r>
              <w:rPr>
                <w:rFonts w:ascii="宋体" w:hAnsi="宋体"/>
                <w:sz w:val="18"/>
                <w:szCs w:val="18"/>
              </w:rPr>
              <w:t>,</w:t>
            </w:r>
            <w:r>
              <w:rPr>
                <w:rFonts w:hint="eastAsia" w:ascii="宋体" w:hAnsi="宋体"/>
                <w:sz w:val="18"/>
                <w:szCs w:val="18"/>
              </w:rPr>
              <w:t>且周期均为</w:t>
            </w:r>
            <w:r>
              <w:rPr>
                <w:rFonts w:ascii="宋体" w:hAnsi="宋体"/>
                <w:sz w:val="18"/>
                <w:szCs w:val="18"/>
              </w:rPr>
              <w:t>2</w:t>
            </w:r>
            <w:r>
              <w:rPr>
                <w:rFonts w:hint="eastAsia" w:ascii="宋体" w:hAnsi="宋体"/>
                <w:sz w:val="18"/>
                <w:szCs w:val="18"/>
              </w:rPr>
              <w:t>π</w:t>
            </w:r>
            <w:r>
              <w:rPr>
                <w:rFonts w:ascii="宋体" w:hAnsi="宋体"/>
                <w:sz w:val="18"/>
                <w:szCs w:val="18"/>
              </w:rPr>
              <w:t>.</w:t>
            </w:r>
          </w:p>
          <w:p>
            <w:pPr>
              <w:pStyle w:val="4"/>
              <w:widowControl/>
              <w:spacing w:line="240" w:lineRule="atLeast"/>
              <w:rPr>
                <w:rFonts w:hint="eastAsia" w:ascii="宋体" w:hAnsi="宋体"/>
                <w:sz w:val="18"/>
                <w:szCs w:val="18"/>
              </w:rPr>
            </w:pPr>
            <w:r>
              <w:rPr>
                <w:rFonts w:hint="eastAsia" w:ascii="宋体" w:hAnsi="宋体"/>
                <w:sz w:val="18"/>
                <w:szCs w:val="18"/>
              </w:rPr>
              <w:t>3.周期的求法：</w:t>
            </w:r>
            <w:r>
              <w:rPr>
                <w:rFonts w:ascii="宋体" w:hAnsi="宋体"/>
                <w:sz w:val="18"/>
                <w:szCs w:val="18"/>
              </w:rPr>
              <w:t xml:space="preserve"> </w:t>
            </w:r>
            <w:r>
              <w:rPr>
                <w:rFonts w:hint="eastAsia" w:ascii="宋体" w:hAnsi="宋体" w:cs="宋体"/>
                <w:sz w:val="18"/>
                <w:szCs w:val="18"/>
              </w:rPr>
              <w:t>①图象法   ②定义法</w:t>
            </w:r>
          </w:p>
          <w:p>
            <w:pPr>
              <w:pStyle w:val="4"/>
              <w:spacing w:line="240" w:lineRule="atLeast"/>
              <w:rPr>
                <w:rFonts w:hint="eastAsia" w:ascii="宋体" w:hAnsi="宋体" w:cs="宋体"/>
                <w:sz w:val="18"/>
                <w:szCs w:val="18"/>
              </w:rPr>
            </w:pPr>
            <w:r>
              <w:rPr>
                <w:rFonts w:hint="eastAsia" w:ascii="宋体" w:hAnsi="宋体" w:cs="宋体"/>
                <w:sz w:val="18"/>
                <w:szCs w:val="18"/>
              </w:rPr>
              <w:t>4.探索问题的思想方法</w:t>
            </w:r>
          </w:p>
          <w:p>
            <w:pPr>
              <w:pStyle w:val="4"/>
              <w:spacing w:line="240" w:lineRule="atLeast"/>
              <w:rPr>
                <w:rFonts w:hint="eastAsia" w:ascii="宋体" w:hAnsi="宋体" w:cs="宋体"/>
                <w:sz w:val="18"/>
                <w:szCs w:val="18"/>
              </w:rPr>
            </w:pPr>
          </w:p>
        </w:tc>
        <w:tc>
          <w:tcPr>
            <w:tcW w:w="3055" w:type="dxa"/>
            <w:tcBorders>
              <w:top w:val="single" w:color="auto" w:sz="4" w:space="0"/>
            </w:tcBorders>
            <w:noWrap w:val="0"/>
            <w:vAlign w:val="top"/>
          </w:tcPr>
          <w:p>
            <w:pPr>
              <w:pStyle w:val="4"/>
              <w:spacing w:line="240" w:lineRule="atLeast"/>
              <w:ind w:firstLine="352" w:firstLineChars="196"/>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p>
          <w:p>
            <w:pPr>
              <w:pStyle w:val="4"/>
              <w:spacing w:line="240" w:lineRule="atLeast"/>
              <w:ind w:firstLine="352" w:firstLineChars="196"/>
              <w:rPr>
                <w:rFonts w:hint="eastAsia" w:ascii="宋体" w:hAnsi="宋体" w:cs="宋体"/>
                <w:sz w:val="18"/>
                <w:szCs w:val="18"/>
              </w:rPr>
            </w:pPr>
            <w:r>
              <w:rPr>
                <w:rFonts w:hint="eastAsia" w:ascii="宋体" w:hAnsi="宋体" w:cs="宋体"/>
                <w:sz w:val="18"/>
                <w:szCs w:val="18"/>
              </w:rPr>
              <w:t>引导学生对所学知识进行小结,有利于学生对已有的知识结构进行编码处理,加强记忆．</w:t>
            </w:r>
          </w:p>
          <w:p>
            <w:pPr>
              <w:pStyle w:val="4"/>
              <w:spacing w:line="240" w:lineRule="atLeast"/>
              <w:ind w:firstLine="360" w:firstLineChars="200"/>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0" w:hRule="atLeast"/>
        </w:trPr>
        <w:tc>
          <w:tcPr>
            <w:tcW w:w="1540" w:type="dxa"/>
            <w:tcBorders>
              <w:top w:val="single" w:color="auto" w:sz="4" w:space="0"/>
            </w:tcBorders>
            <w:noWrap w:val="0"/>
            <w:vAlign w:val="top"/>
          </w:tcPr>
          <w:p>
            <w:pPr>
              <w:pStyle w:val="4"/>
              <w:spacing w:line="240" w:lineRule="atLeast"/>
              <w:jc w:val="center"/>
              <w:rPr>
                <w:rFonts w:hint="eastAsia" w:ascii="宋体" w:hAnsi="宋体"/>
                <w:b/>
                <w:bCs/>
                <w:sz w:val="18"/>
                <w:szCs w:val="18"/>
              </w:rPr>
            </w:pPr>
          </w:p>
          <w:p>
            <w:pPr>
              <w:pStyle w:val="4"/>
              <w:spacing w:line="240" w:lineRule="atLeast"/>
              <w:jc w:val="center"/>
              <w:rPr>
                <w:rFonts w:hint="eastAsia" w:ascii="宋体" w:hAnsi="宋体"/>
                <w:b/>
                <w:bCs/>
                <w:sz w:val="18"/>
                <w:szCs w:val="18"/>
              </w:rPr>
            </w:pPr>
          </w:p>
          <w:p>
            <w:pPr>
              <w:pStyle w:val="4"/>
              <w:spacing w:line="240" w:lineRule="atLeast"/>
              <w:jc w:val="center"/>
              <w:rPr>
                <w:rFonts w:hint="eastAsia" w:ascii="宋体" w:hAnsi="宋体"/>
                <w:b/>
                <w:bCs/>
                <w:sz w:val="18"/>
                <w:szCs w:val="18"/>
              </w:rPr>
            </w:pPr>
          </w:p>
          <w:p>
            <w:pPr>
              <w:pStyle w:val="4"/>
              <w:spacing w:line="240" w:lineRule="atLeast"/>
              <w:jc w:val="center"/>
              <w:rPr>
                <w:rFonts w:hint="eastAsia" w:ascii="宋体" w:hAnsi="宋体"/>
                <w:b/>
                <w:bCs/>
                <w:sz w:val="18"/>
                <w:szCs w:val="18"/>
              </w:rPr>
            </w:pPr>
            <w:r>
              <w:rPr>
                <w:rFonts w:hint="eastAsia" w:ascii="宋体" w:hAnsi="宋体"/>
                <w:b/>
                <w:bCs/>
                <w:sz w:val="18"/>
                <w:szCs w:val="18"/>
              </w:rPr>
              <w:t>课</w:t>
            </w:r>
          </w:p>
          <w:p>
            <w:pPr>
              <w:pStyle w:val="4"/>
              <w:spacing w:line="240" w:lineRule="atLeast"/>
              <w:jc w:val="center"/>
              <w:rPr>
                <w:rFonts w:hint="eastAsia" w:ascii="宋体" w:hAnsi="宋体"/>
                <w:b/>
                <w:bCs/>
                <w:sz w:val="18"/>
                <w:szCs w:val="18"/>
              </w:rPr>
            </w:pPr>
            <w:r>
              <w:rPr>
                <w:rFonts w:hint="eastAsia" w:ascii="宋体" w:hAnsi="宋体"/>
                <w:b/>
                <w:bCs/>
                <w:sz w:val="18"/>
                <w:szCs w:val="18"/>
              </w:rPr>
              <w:t>外</w:t>
            </w:r>
          </w:p>
          <w:p>
            <w:pPr>
              <w:pStyle w:val="4"/>
              <w:spacing w:line="240" w:lineRule="atLeast"/>
              <w:jc w:val="center"/>
              <w:rPr>
                <w:rFonts w:hint="eastAsia" w:ascii="宋体" w:hAnsi="宋体"/>
                <w:b/>
                <w:bCs/>
                <w:sz w:val="18"/>
                <w:szCs w:val="18"/>
              </w:rPr>
            </w:pPr>
            <w:r>
              <w:rPr>
                <w:rFonts w:hint="eastAsia" w:ascii="宋体" w:hAnsi="宋体"/>
                <w:b/>
                <w:bCs/>
                <w:sz w:val="18"/>
                <w:szCs w:val="18"/>
              </w:rPr>
              <w:t>作</w:t>
            </w:r>
          </w:p>
          <w:p>
            <w:pPr>
              <w:pStyle w:val="4"/>
              <w:spacing w:line="240" w:lineRule="atLeast"/>
              <w:jc w:val="center"/>
              <w:rPr>
                <w:rFonts w:hint="eastAsia" w:ascii="宋体" w:hAnsi="宋体"/>
                <w:b/>
                <w:sz w:val="18"/>
                <w:szCs w:val="18"/>
              </w:rPr>
            </w:pPr>
            <w:r>
              <w:rPr>
                <w:rFonts w:hint="eastAsia" w:ascii="宋体" w:hAnsi="宋体"/>
                <w:b/>
                <w:bCs/>
                <w:sz w:val="18"/>
                <w:szCs w:val="18"/>
              </w:rPr>
              <w:t>业</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与</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课</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外</w:t>
            </w:r>
          </w:p>
          <w:p>
            <w:pPr>
              <w:pStyle w:val="4"/>
              <w:spacing w:line="240" w:lineRule="atLeast"/>
              <w:jc w:val="center"/>
              <w:rPr>
                <w:rFonts w:hint="eastAsia" w:ascii="宋体" w:hAnsi="宋体" w:cs="宋体"/>
                <w:b/>
                <w:sz w:val="18"/>
                <w:szCs w:val="18"/>
              </w:rPr>
            </w:pPr>
            <w:r>
              <w:rPr>
                <w:rFonts w:hint="eastAsia" w:ascii="宋体" w:hAnsi="宋体" w:cs="宋体"/>
                <w:b/>
                <w:sz w:val="18"/>
                <w:szCs w:val="18"/>
              </w:rPr>
              <w:t>思</w:t>
            </w:r>
          </w:p>
          <w:p>
            <w:pPr>
              <w:pStyle w:val="4"/>
              <w:spacing w:line="240" w:lineRule="atLeast"/>
              <w:jc w:val="center"/>
              <w:rPr>
                <w:rFonts w:hint="eastAsia" w:ascii="宋体" w:hAnsi="宋体"/>
                <w:b/>
                <w:bCs/>
                <w:sz w:val="18"/>
                <w:szCs w:val="18"/>
              </w:rPr>
            </w:pPr>
            <w:r>
              <w:rPr>
                <w:rFonts w:hint="eastAsia" w:ascii="宋体" w:hAnsi="宋体" w:cs="宋体"/>
                <w:b/>
                <w:sz w:val="18"/>
                <w:szCs w:val="18"/>
              </w:rPr>
              <w:t>考</w:t>
            </w:r>
          </w:p>
        </w:tc>
        <w:tc>
          <w:tcPr>
            <w:tcW w:w="5439" w:type="dxa"/>
            <w:tcBorders>
              <w:top w:val="single" w:color="auto" w:sz="4" w:space="0"/>
            </w:tcBorders>
            <w:noWrap w:val="0"/>
            <w:vAlign w:val="top"/>
          </w:tcPr>
          <w:p>
            <w:pPr>
              <w:pStyle w:val="4"/>
              <w:spacing w:line="240" w:lineRule="atLeast"/>
              <w:ind w:left="90" w:hanging="90" w:hangingChars="50"/>
              <w:rPr>
                <w:rFonts w:hint="eastAsia" w:ascii="宋体" w:hAnsi="宋体"/>
                <w:b/>
                <w:sz w:val="18"/>
                <w:szCs w:val="18"/>
              </w:rPr>
            </w:pPr>
            <w:r>
              <w:rPr>
                <w:rFonts w:hint="eastAsia" w:ascii="宋体" w:hAnsi="宋体"/>
                <w:b/>
                <w:sz w:val="18"/>
                <w:szCs w:val="18"/>
              </w:rPr>
              <w:t>课外作业：</w:t>
            </w:r>
          </w:p>
          <w:p>
            <w:pPr>
              <w:pStyle w:val="4"/>
              <w:spacing w:line="240" w:lineRule="atLeast"/>
              <w:ind w:left="90" w:hanging="90" w:hangingChars="50"/>
              <w:rPr>
                <w:rFonts w:hint="eastAsia" w:ascii="宋体" w:hAnsi="宋体"/>
                <w:sz w:val="18"/>
                <w:szCs w:val="18"/>
              </w:rPr>
            </w:pPr>
            <w:r>
              <w:rPr>
                <w:rFonts w:hint="eastAsia" w:ascii="宋体" w:hAnsi="宋体"/>
                <w:sz w:val="18"/>
                <w:szCs w:val="18"/>
              </w:rPr>
              <w:t>求下列函数的周期：</w:t>
            </w:r>
          </w:p>
          <w:p>
            <w:pPr>
              <w:pStyle w:val="4"/>
              <w:spacing w:line="240" w:lineRule="atLeast"/>
              <w:rPr>
                <w:rFonts w:hint="eastAsia" w:ascii="宋体" w:hAnsi="宋体"/>
                <w:sz w:val="18"/>
                <w:szCs w:val="18"/>
              </w:rPr>
            </w:pPr>
            <w:r>
              <w:rPr>
                <w:rFonts w:hint="eastAsia" w:ascii="宋体" w:hAnsi="宋体"/>
                <w:sz w:val="18"/>
                <w:szCs w:val="18"/>
              </w:rPr>
              <w:t>(1)</w:t>
            </w:r>
            <w:r>
              <w:rPr>
                <w:rFonts w:ascii="宋体" w:hAnsi="宋体"/>
                <w:position w:val="-24"/>
                <w:sz w:val="18"/>
                <w:szCs w:val="18"/>
              </w:rPr>
              <w:drawing>
                <wp:inline distT="0" distB="0" distL="114300" distR="114300">
                  <wp:extent cx="676275" cy="390525"/>
                  <wp:effectExtent l="0" t="0" r="9525" b="6985"/>
                  <wp:docPr id="32" name="图片 27"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7" descr="21世纪教育网 -- 中国最大型、最专业的中小学教育资源门户网站"/>
                          <pic:cNvPicPr>
                            <a:picLocks noChangeAspect="1"/>
                          </pic:cNvPicPr>
                        </pic:nvPicPr>
                        <pic:blipFill>
                          <a:blip r:embed="rId40"/>
                          <a:stretch>
                            <a:fillRect/>
                          </a:stretch>
                        </pic:blipFill>
                        <pic:spPr>
                          <a:xfrm>
                            <a:off x="0" y="0"/>
                            <a:ext cx="676275" cy="3905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33" name="图片 28"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；(2)</w:t>
            </w:r>
            <w:r>
              <w:rPr>
                <w:rFonts w:ascii="宋体" w:hAnsi="宋体"/>
                <w:position w:val="-24"/>
                <w:sz w:val="18"/>
                <w:szCs w:val="18"/>
              </w:rPr>
              <w:drawing>
                <wp:inline distT="0" distB="0" distL="114300" distR="114300">
                  <wp:extent cx="875665" cy="361950"/>
                  <wp:effectExtent l="0" t="0" r="0" b="0"/>
                  <wp:docPr id="34" name="图片 29"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9" descr="21世纪教育网 -- 中国最大型、最专业的中小学教育资源门户网站"/>
                          <pic:cNvPicPr>
                            <a:picLocks noChangeAspect="1"/>
                          </pic:cNvPicPr>
                        </pic:nvPicPr>
                        <pic:blipFill>
                          <a:blip r:embed="rId41"/>
                          <a:stretch>
                            <a:fillRect/>
                          </a:stretch>
                        </pic:blipFill>
                        <pic:spPr>
                          <a:xfrm>
                            <a:off x="0" y="0"/>
                            <a:ext cx="875665" cy="361950"/>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35" name="图片 30"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0"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w:t>
            </w:r>
          </w:p>
          <w:p>
            <w:pPr>
              <w:pStyle w:val="4"/>
              <w:spacing w:line="240" w:lineRule="atLeast"/>
              <w:rPr>
                <w:rFonts w:hint="eastAsia" w:ascii="宋体" w:hAnsi="宋体"/>
                <w:b/>
                <w:sz w:val="18"/>
                <w:szCs w:val="18"/>
              </w:rPr>
            </w:pPr>
            <w:r>
              <w:rPr>
                <w:rFonts w:hint="eastAsia" w:ascii="宋体" w:hAnsi="宋体"/>
                <w:sz w:val="18"/>
                <w:szCs w:val="18"/>
              </w:rPr>
              <w:t>(3)</w:t>
            </w:r>
            <w:r>
              <w:rPr>
                <w:rFonts w:ascii="宋体" w:hAnsi="宋体"/>
                <w:position w:val="-24"/>
                <w:sz w:val="18"/>
                <w:szCs w:val="18"/>
              </w:rPr>
              <w:drawing>
                <wp:inline distT="0" distB="0" distL="114300" distR="114300">
                  <wp:extent cx="904240" cy="352425"/>
                  <wp:effectExtent l="0" t="0" r="10160" b="8255"/>
                  <wp:docPr id="36" name="图片 3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1" descr="21世纪教育网 -- 中国最大型、最专业的中小学教育资源门户网站"/>
                          <pic:cNvPicPr>
                            <a:picLocks noChangeAspect="1"/>
                          </pic:cNvPicPr>
                        </pic:nvPicPr>
                        <pic:blipFill>
                          <a:blip r:embed="rId42"/>
                          <a:stretch>
                            <a:fillRect/>
                          </a:stretch>
                        </pic:blipFill>
                        <pic:spPr>
                          <a:xfrm>
                            <a:off x="0" y="0"/>
                            <a:ext cx="904240" cy="3524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37" name="图片 3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2"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(4)</w:t>
            </w:r>
            <w:r>
              <w:rPr>
                <w:rFonts w:ascii="宋体" w:hAnsi="宋体"/>
                <w:position w:val="-24"/>
                <w:sz w:val="18"/>
                <w:szCs w:val="18"/>
              </w:rPr>
              <w:drawing>
                <wp:inline distT="0" distB="0" distL="114300" distR="114300">
                  <wp:extent cx="1123950" cy="361950"/>
                  <wp:effectExtent l="0" t="0" r="0" b="0"/>
                  <wp:docPr id="46" name="图片 3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3" descr="21世纪教育网 -- 中国最大型、最专业的中小学教育资源门户网站"/>
                          <pic:cNvPicPr>
                            <a:picLocks noChangeAspect="1"/>
                          </pic:cNvPicPr>
                        </pic:nvPicPr>
                        <pic:blipFill>
                          <a:blip r:embed="rId43"/>
                          <a:stretch>
                            <a:fillRect/>
                          </a:stretch>
                        </pic:blipFill>
                        <pic:spPr>
                          <a:xfrm>
                            <a:off x="0" y="0"/>
                            <a:ext cx="1123950" cy="361950"/>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45" name="图片 3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4"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p>
          <w:p>
            <w:pPr>
              <w:pStyle w:val="4"/>
              <w:spacing w:line="240" w:lineRule="atLeast"/>
              <w:ind w:right="-288" w:rightChars="-137"/>
              <w:rPr>
                <w:rFonts w:hint="eastAsia" w:ascii="宋体" w:hAnsi="宋体"/>
                <w:sz w:val="18"/>
                <w:szCs w:val="18"/>
              </w:rPr>
            </w:pPr>
          </w:p>
          <w:p>
            <w:pPr>
              <w:pStyle w:val="4"/>
              <w:spacing w:line="240" w:lineRule="atLeast"/>
              <w:rPr>
                <w:rFonts w:hint="eastAsia" w:ascii="宋体" w:hAnsi="宋体"/>
                <w:b/>
                <w:sz w:val="18"/>
                <w:szCs w:val="18"/>
              </w:rPr>
            </w:pPr>
            <w:r>
              <w:rPr>
                <w:rFonts w:hint="eastAsia" w:ascii="宋体" w:hAnsi="宋体"/>
                <w:b/>
                <w:sz w:val="18"/>
                <w:szCs w:val="18"/>
              </w:rPr>
              <w:t>课外思考：</w:t>
            </w:r>
          </w:p>
          <w:p>
            <w:pPr>
              <w:pStyle w:val="4"/>
              <w:snapToGrid w:val="0"/>
              <w:spacing w:line="240" w:lineRule="atLeast"/>
              <w:rPr>
                <w:rFonts w:hint="eastAsia" w:ascii="宋体" w:hAnsi="宋体"/>
                <w:sz w:val="18"/>
                <w:szCs w:val="18"/>
              </w:rPr>
            </w:pPr>
            <w:r>
              <w:rPr>
                <w:rFonts w:hint="eastAsia" w:ascii="宋体" w:hAnsi="宋体"/>
                <w:sz w:val="18"/>
                <w:szCs w:val="18"/>
              </w:rPr>
              <w:t>1.求函数</w:t>
            </w:r>
            <w:r>
              <w:rPr>
                <w:rFonts w:ascii="宋体" w:hAnsi="宋体"/>
                <w:position w:val="-10"/>
                <w:sz w:val="18"/>
                <w:szCs w:val="18"/>
              </w:rPr>
              <w:drawing>
                <wp:inline distT="0" distB="0" distL="114300" distR="114300">
                  <wp:extent cx="1305560" cy="200025"/>
                  <wp:effectExtent l="0" t="0" r="8890" b="7620"/>
                  <wp:docPr id="9" name="图片 3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descr="21世纪教育网 -- 中国最大型、最专业的中小学教育资源门户网站"/>
                          <pic:cNvPicPr>
                            <a:picLocks noChangeAspect="1"/>
                          </pic:cNvPicPr>
                        </pic:nvPicPr>
                        <pic:blipFill>
                          <a:blip r:embed="rId44"/>
                          <a:stretch>
                            <a:fillRect/>
                          </a:stretch>
                        </pic:blipFill>
                        <pic:spPr>
                          <a:xfrm>
                            <a:off x="0" y="0"/>
                            <a:ext cx="1305560" cy="200025"/>
                          </a:xfrm>
                          <a:prstGeom prst="rect">
                            <a:avLst/>
                          </a:prstGeom>
                          <a:noFill/>
                          <a:ln>
                            <a:noFill/>
                          </a:ln>
                        </pic:spPr>
                      </pic:pic>
                    </a:graphicData>
                  </a:graphic>
                </wp:inline>
              </w:drawing>
            </w:r>
            <w:r>
              <w:rPr>
                <w:rFonts w:hint="eastAsia" w:ascii="宋体" w:hAnsi="宋体"/>
                <w:sz w:val="18"/>
                <w:szCs w:val="18"/>
              </w:rPr>
              <w:t>和</w:t>
            </w:r>
            <w:r>
              <w:rPr>
                <w:rFonts w:ascii="宋体" w:hAnsi="宋体"/>
                <w:position w:val="-12"/>
                <w:sz w:val="18"/>
                <w:szCs w:val="18"/>
              </w:rPr>
              <w:drawing>
                <wp:inline distT="0" distB="0" distL="114300" distR="114300">
                  <wp:extent cx="1314450" cy="190500"/>
                  <wp:effectExtent l="0" t="0" r="0" b="0"/>
                  <wp:docPr id="4" name="图片 3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6" descr="21世纪教育网 -- 中国最大型、最专业的中小学教育资源门户网站"/>
                          <pic:cNvPicPr>
                            <a:picLocks noChangeAspect="1"/>
                          </pic:cNvPicPr>
                        </pic:nvPicPr>
                        <pic:blipFill>
                          <a:blip r:embed="rId45"/>
                          <a:stretch>
                            <a:fillRect/>
                          </a:stretch>
                        </pic:blipFill>
                        <pic:spPr>
                          <a:xfrm>
                            <a:off x="0" y="0"/>
                            <a:ext cx="1314450" cy="190500"/>
                          </a:xfrm>
                          <a:prstGeom prst="rect">
                            <a:avLst/>
                          </a:prstGeom>
                          <a:noFill/>
                          <a:ln>
                            <a:noFill/>
                          </a:ln>
                        </pic:spPr>
                      </pic:pic>
                    </a:graphicData>
                  </a:graphic>
                </wp:inline>
              </w:drawing>
            </w:r>
            <w:r>
              <w:rPr>
                <w:rFonts w:hint="eastAsia" w:ascii="宋体" w:hAnsi="宋体"/>
                <w:sz w:val="18"/>
                <w:szCs w:val="18"/>
              </w:rPr>
              <w:t>（其中</w:t>
            </w:r>
            <w:r>
              <w:rPr>
                <w:rFonts w:ascii="宋体" w:hAnsi="宋体"/>
                <w:position w:val="-10"/>
                <w:sz w:val="18"/>
                <w:szCs w:val="18"/>
              </w:rPr>
              <w:drawing>
                <wp:inline distT="0" distB="0" distL="114300" distR="114300">
                  <wp:extent cx="457200" cy="200025"/>
                  <wp:effectExtent l="0" t="0" r="0" b="6985"/>
                  <wp:docPr id="2" name="图片 37"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7" descr="21世纪教育网 -- 中国最大型、最专业的中小学教育资源门户网站"/>
                          <pic:cNvPicPr>
                            <a:picLocks noChangeAspect="1"/>
                          </pic:cNvPicPr>
                        </pic:nvPicPr>
                        <pic:blipFill>
                          <a:blip r:embed="rId46"/>
                          <a:stretch>
                            <a:fillRect/>
                          </a:stretch>
                        </pic:blipFill>
                        <pic:spPr>
                          <a:xfrm>
                            <a:off x="0" y="0"/>
                            <a:ext cx="457200" cy="200025"/>
                          </a:xfrm>
                          <a:prstGeom prst="rect">
                            <a:avLst/>
                          </a:prstGeom>
                          <a:noFill/>
                          <a:ln>
                            <a:noFill/>
                          </a:ln>
                        </pic:spPr>
                      </pic:pic>
                    </a:graphicData>
                  </a:graphic>
                </wp:inline>
              </w:drawing>
            </w:r>
            <w:r>
              <w:rPr>
                <w:rFonts w:hint="eastAsia" w:ascii="宋体" w:hAnsi="宋体"/>
                <w:sz w:val="18"/>
                <w:szCs w:val="18"/>
              </w:rPr>
              <w:t>为常数，且</w:t>
            </w:r>
            <w:r>
              <w:rPr>
                <w:rFonts w:ascii="宋体" w:hAnsi="宋体"/>
                <w:position w:val="-10"/>
                <w:sz w:val="18"/>
                <w:szCs w:val="18"/>
              </w:rPr>
              <w:drawing>
                <wp:inline distT="0" distB="0" distL="114300" distR="114300">
                  <wp:extent cx="762000" cy="200025"/>
                  <wp:effectExtent l="0" t="0" r="0" b="7620"/>
                  <wp:docPr id="10" name="图片 38"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8" descr="21世纪教育网 -- 中国最大型、最专业的中小学教育资源门户网站"/>
                          <pic:cNvPicPr>
                            <a:picLocks noChangeAspect="1"/>
                          </pic:cNvPicPr>
                        </pic:nvPicPr>
                        <pic:blipFill>
                          <a:blip r:embed="rId47"/>
                          <a:stretch>
                            <a:fillRect/>
                          </a:stretch>
                        </pic:blipFill>
                        <pic:spPr>
                          <a:xfrm>
                            <a:off x="0" y="0"/>
                            <a:ext cx="762000" cy="200025"/>
                          </a:xfrm>
                          <a:prstGeom prst="rect">
                            <a:avLst/>
                          </a:prstGeom>
                          <a:noFill/>
                          <a:ln>
                            <a:noFill/>
                          </a:ln>
                        </pic:spPr>
                      </pic:pic>
                    </a:graphicData>
                  </a:graphic>
                </wp:inline>
              </w:drawing>
            </w:r>
            <w:r>
              <w:rPr>
                <w:rFonts w:hint="eastAsia" w:ascii="宋体" w:hAnsi="宋体"/>
                <w:sz w:val="18"/>
                <w:szCs w:val="18"/>
              </w:rPr>
              <w:t>）的周期．</w:t>
            </w:r>
          </w:p>
          <w:p>
            <w:pPr>
              <w:pStyle w:val="4"/>
              <w:spacing w:line="240" w:lineRule="atLeast"/>
              <w:ind w:left="90" w:hanging="90" w:hangingChars="50"/>
              <w:rPr>
                <w:rFonts w:hint="eastAsia" w:ascii="宋体" w:hAnsi="宋体"/>
                <w:sz w:val="18"/>
                <w:szCs w:val="18"/>
              </w:rPr>
            </w:pPr>
          </w:p>
          <w:p>
            <w:pPr>
              <w:pStyle w:val="4"/>
              <w:spacing w:line="240" w:lineRule="atLeast"/>
              <w:ind w:left="90" w:hanging="90" w:hangingChars="50"/>
              <w:rPr>
                <w:rFonts w:hint="eastAsia" w:ascii="宋体" w:hAnsi="宋体"/>
                <w:sz w:val="18"/>
                <w:szCs w:val="18"/>
              </w:rPr>
            </w:pPr>
            <w:r>
              <w:rPr>
                <w:rFonts w:hint="eastAsia" w:ascii="宋体" w:hAnsi="宋体"/>
                <w:sz w:val="18"/>
                <w:szCs w:val="18"/>
              </w:rPr>
              <w:t>2.求下列函数的周期：</w:t>
            </w:r>
          </w:p>
          <w:p>
            <w:pPr>
              <w:pStyle w:val="4"/>
              <w:spacing w:line="240" w:lineRule="atLeast"/>
              <w:rPr>
                <w:rFonts w:hint="eastAsia" w:ascii="宋体" w:hAnsi="宋体" w:cs="宋体"/>
                <w:b/>
                <w:sz w:val="18"/>
                <w:szCs w:val="18"/>
              </w:rPr>
            </w:pPr>
            <w:r>
              <w:rPr>
                <w:rFonts w:hint="eastAsia" w:ascii="宋体" w:hAnsi="宋体"/>
                <w:sz w:val="18"/>
                <w:szCs w:val="18"/>
              </w:rPr>
              <w:t>（1）</w:t>
            </w:r>
            <w:r>
              <w:rPr>
                <w:rFonts w:ascii="宋体" w:hAnsi="宋体"/>
                <w:position w:val="-10"/>
                <w:sz w:val="18"/>
                <w:szCs w:val="18"/>
              </w:rPr>
              <w:drawing>
                <wp:inline distT="0" distB="0" distL="114300" distR="114300">
                  <wp:extent cx="619125" cy="200025"/>
                  <wp:effectExtent l="0" t="0" r="9525" b="7620"/>
                  <wp:docPr id="1" name="图片 39"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9" descr="21世纪教育网 -- 中国最大型、最专业的中小学教育资源门户网站"/>
                          <pic:cNvPicPr>
                            <a:picLocks noChangeAspect="1"/>
                          </pic:cNvPicPr>
                        </pic:nvPicPr>
                        <pic:blipFill>
                          <a:blip r:embed="rId48"/>
                          <a:stretch>
                            <a:fillRect/>
                          </a:stretch>
                        </pic:blipFill>
                        <pic:spPr>
                          <a:xfrm>
                            <a:off x="0" y="0"/>
                            <a:ext cx="619125" cy="2000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7" name="图片 40"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0"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r>
              <w:rPr>
                <w:rFonts w:hint="eastAsia" w:ascii="宋体" w:hAnsi="宋体"/>
                <w:sz w:val="18"/>
                <w:szCs w:val="18"/>
              </w:rPr>
              <w:t>；（2）</w:t>
            </w:r>
            <w:r>
              <w:rPr>
                <w:rFonts w:ascii="宋体" w:hAnsi="宋体"/>
                <w:position w:val="-10"/>
                <w:sz w:val="18"/>
                <w:szCs w:val="18"/>
              </w:rPr>
              <w:drawing>
                <wp:inline distT="0" distB="0" distL="114300" distR="114300">
                  <wp:extent cx="752475" cy="200025"/>
                  <wp:effectExtent l="0" t="0" r="9525" b="7620"/>
                  <wp:docPr id="5" name="图片 4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1" descr="21世纪教育网 -- 中国最大型、最专业的中小学教育资源门户网站"/>
                          <pic:cNvPicPr>
                            <a:picLocks noChangeAspect="1"/>
                          </pic:cNvPicPr>
                        </pic:nvPicPr>
                        <pic:blipFill>
                          <a:blip r:embed="rId49"/>
                          <a:stretch>
                            <a:fillRect/>
                          </a:stretch>
                        </pic:blipFill>
                        <pic:spPr>
                          <a:xfrm>
                            <a:off x="0" y="0"/>
                            <a:ext cx="752475" cy="200025"/>
                          </a:xfrm>
                          <a:prstGeom prst="rect">
                            <a:avLst/>
                          </a:prstGeom>
                          <a:noFill/>
                          <a:ln>
                            <a:noFill/>
                          </a:ln>
                        </pic:spPr>
                      </pic:pic>
                    </a:graphicData>
                  </a:graphic>
                </wp:inline>
              </w:drawing>
            </w:r>
            <w:r>
              <w:rPr>
                <w:rFonts w:hint="eastAsia" w:ascii="宋体" w:hAnsi="宋体"/>
                <w:sz w:val="18"/>
                <w:szCs w:val="18"/>
              </w:rPr>
              <w:t>，</w:t>
            </w:r>
            <w:r>
              <w:rPr>
                <w:rFonts w:ascii="宋体" w:hAnsi="宋体"/>
                <w:position w:val="-6"/>
                <w:sz w:val="18"/>
                <w:szCs w:val="18"/>
              </w:rPr>
              <w:drawing>
                <wp:inline distT="0" distB="0" distL="114300" distR="114300">
                  <wp:extent cx="371475" cy="180975"/>
                  <wp:effectExtent l="0" t="0" r="9525" b="8890"/>
                  <wp:docPr id="8" name="图片 4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2" descr="21世纪教育网 -- 中国最大型、最专业的中小学教育资源门户网站"/>
                          <pic:cNvPicPr>
                            <a:picLocks noChangeAspect="1"/>
                          </pic:cNvPicPr>
                        </pic:nvPicPr>
                        <pic:blipFill>
                          <a:blip r:embed="rId33"/>
                          <a:stretch>
                            <a:fillRect/>
                          </a:stretch>
                        </pic:blipFill>
                        <pic:spPr>
                          <a:xfrm>
                            <a:off x="0" y="0"/>
                            <a:ext cx="371475" cy="180975"/>
                          </a:xfrm>
                          <a:prstGeom prst="rect">
                            <a:avLst/>
                          </a:prstGeom>
                          <a:noFill/>
                          <a:ln>
                            <a:noFill/>
                          </a:ln>
                        </pic:spPr>
                      </pic:pic>
                    </a:graphicData>
                  </a:graphic>
                </wp:inline>
              </w:drawing>
            </w:r>
          </w:p>
          <w:p>
            <w:pPr>
              <w:pStyle w:val="4"/>
              <w:spacing w:line="240" w:lineRule="atLeast"/>
              <w:rPr>
                <w:rFonts w:hint="eastAsia" w:ascii="宋体" w:hAnsi="宋体"/>
                <w:sz w:val="18"/>
                <w:szCs w:val="18"/>
              </w:rPr>
            </w:pPr>
          </w:p>
        </w:tc>
        <w:tc>
          <w:tcPr>
            <w:tcW w:w="3055" w:type="dxa"/>
            <w:tcBorders>
              <w:top w:val="single" w:color="auto" w:sz="4" w:space="0"/>
            </w:tcBorders>
            <w:noWrap w:val="0"/>
            <w:vAlign w:val="top"/>
          </w:tcPr>
          <w:p>
            <w:pPr>
              <w:pStyle w:val="4"/>
              <w:spacing w:line="240" w:lineRule="atLeast"/>
              <w:ind w:firstLine="360" w:firstLineChars="200"/>
              <w:rPr>
                <w:rFonts w:hint="eastAsia" w:ascii="宋体" w:hAnsi="宋体"/>
                <w:sz w:val="18"/>
                <w:szCs w:val="18"/>
              </w:rPr>
            </w:pPr>
          </w:p>
          <w:p>
            <w:pPr>
              <w:pStyle w:val="4"/>
              <w:spacing w:line="240" w:lineRule="atLeast"/>
              <w:ind w:firstLine="360" w:firstLineChars="200"/>
              <w:rPr>
                <w:rFonts w:hint="eastAsia" w:ascii="宋体" w:hAnsi="宋体"/>
                <w:sz w:val="18"/>
                <w:szCs w:val="18"/>
              </w:rPr>
            </w:pPr>
          </w:p>
          <w:p>
            <w:pPr>
              <w:pStyle w:val="4"/>
              <w:spacing w:line="240" w:lineRule="atLeast"/>
              <w:ind w:firstLine="360" w:firstLineChars="200"/>
              <w:rPr>
                <w:rFonts w:hint="eastAsia" w:ascii="宋体" w:hAnsi="宋体"/>
                <w:sz w:val="18"/>
                <w:szCs w:val="18"/>
              </w:rPr>
            </w:pPr>
          </w:p>
          <w:p>
            <w:pPr>
              <w:pStyle w:val="4"/>
              <w:spacing w:line="240" w:lineRule="atLeast"/>
              <w:ind w:firstLine="360" w:firstLineChars="200"/>
              <w:rPr>
                <w:rFonts w:hint="eastAsia" w:ascii="宋体" w:hAnsi="宋体"/>
                <w:sz w:val="18"/>
                <w:szCs w:val="18"/>
              </w:rPr>
            </w:pPr>
            <w:r>
              <w:rPr>
                <w:rFonts w:hint="eastAsia" w:ascii="宋体" w:hAnsi="宋体"/>
                <w:sz w:val="18"/>
                <w:szCs w:val="18"/>
              </w:rPr>
              <w:t>课外作业的布置是为了进一步巩固课堂所学知识；</w:t>
            </w:r>
          </w:p>
          <w:p>
            <w:pPr>
              <w:pStyle w:val="4"/>
              <w:spacing w:line="240" w:lineRule="atLeast"/>
              <w:ind w:firstLine="360" w:firstLineChars="200"/>
              <w:rPr>
                <w:rFonts w:hint="eastAsia" w:ascii="宋体" w:hAnsi="宋体"/>
                <w:sz w:val="18"/>
                <w:szCs w:val="18"/>
              </w:rPr>
            </w:pPr>
            <w:r>
              <w:rPr>
                <w:rFonts w:hint="eastAsia" w:ascii="宋体" w:hAnsi="宋体"/>
                <w:sz w:val="18"/>
                <w:szCs w:val="18"/>
              </w:rPr>
              <w:t>课外思考题的布置是让学生把课堂探索拓展到课外探索，进一步激发学生探究欲望，进一步培养学生创造性思维．</w:t>
            </w:r>
          </w:p>
          <w:p>
            <w:pPr>
              <w:pStyle w:val="4"/>
              <w:spacing w:line="240" w:lineRule="atLeast"/>
              <w:rPr>
                <w:rFonts w:hint="eastAsia" w:ascii="宋体" w:hAnsi="宋体" w:cs="宋体"/>
                <w:sz w:val="18"/>
                <w:szCs w:val="18"/>
              </w:rPr>
            </w:pPr>
          </w:p>
        </w:tc>
      </w:tr>
    </w:tbl>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r>
        <w:rPr>
          <w:rFonts w:hint="eastAsia" w:ascii="宋体" w:hAnsi="宋体" w:cs="宋体"/>
          <w:b/>
          <w:sz w:val="18"/>
          <w:szCs w:val="18"/>
        </w:rPr>
        <w:t>附：板书设计</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8"/>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8028" w:type="dxa"/>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b/>
                <w:sz w:val="18"/>
                <w:szCs w:val="18"/>
              </w:rPr>
            </w:pPr>
            <w:r>
              <w:rPr>
                <w:rFonts w:hint="eastAsia" w:ascii="宋体" w:hAnsi="宋体" w:cs="宋体"/>
                <w:b/>
                <w:sz w:val="18"/>
                <w:szCs w:val="18"/>
              </w:rPr>
              <w:t>课题：</w:t>
            </w:r>
            <w:r>
              <w:rPr>
                <w:rFonts w:hint="eastAsia" w:ascii="宋体" w:hAnsi="宋体"/>
                <w:b/>
                <w:sz w:val="18"/>
                <w:szCs w:val="18"/>
              </w:rPr>
              <w:t>正弦、余弦函数的周期性</w:t>
            </w:r>
          </w:p>
        </w:tc>
        <w:tc>
          <w:tcPr>
            <w:tcW w:w="1980" w:type="dxa"/>
            <w:noWrap w:val="0"/>
            <w:vAlign w:val="top"/>
          </w:tcPr>
          <w:p>
            <w:pPr>
              <w:pStyle w:val="4"/>
              <w:spacing w:line="240" w:lineRule="atLeast"/>
              <w:rPr>
                <w:rFonts w:hint="eastAsia" w:ascii="宋体" w:hAnsi="宋体" w:cs="宋体"/>
                <w:b/>
                <w:sz w:val="18"/>
                <w:szCs w:val="18"/>
              </w:rPr>
            </w:pPr>
          </w:p>
          <w:p>
            <w:pPr>
              <w:pStyle w:val="4"/>
              <w:spacing w:line="240" w:lineRule="atLeast"/>
              <w:jc w:val="center"/>
              <w:rPr>
                <w:rFonts w:hint="eastAsia" w:ascii="宋体" w:hAnsi="宋体" w:cs="宋体"/>
                <w:b/>
                <w:sz w:val="18"/>
                <w:szCs w:val="18"/>
              </w:rPr>
            </w:pPr>
            <w:r>
              <w:rPr>
                <w:rFonts w:hint="eastAsia" w:ascii="宋体" w:hAnsi="宋体" w:cs="宋体"/>
                <w:b/>
                <w:sz w:val="18"/>
                <w:szCs w:val="18"/>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8" w:type="dxa"/>
            <w:noWrap w:val="0"/>
            <w:vAlign w:val="top"/>
          </w:tcPr>
          <w:p>
            <w:pPr>
              <w:pStyle w:val="4"/>
              <w:numPr>
                <w:ilvl w:val="0"/>
                <w:numId w:val="1"/>
              </w:numPr>
              <w:adjustRightInd/>
              <w:spacing w:line="240" w:lineRule="atLeast"/>
              <w:textAlignment w:val="auto"/>
              <w:rPr>
                <w:rFonts w:hint="eastAsia" w:ascii="宋体" w:hAnsi="宋体" w:cs="宋体"/>
                <w:sz w:val="18"/>
                <w:szCs w:val="18"/>
              </w:rPr>
            </w:pPr>
            <w:r>
              <w:rPr>
                <w:rFonts w:hint="eastAsia" w:ascii="宋体" w:hAnsi="宋体" w:cs="宋体"/>
                <w:sz w:val="18"/>
                <w:szCs w:val="18"/>
              </w:rPr>
              <w:t>周期函数定义                     3. 例1 版演及学生演示区</w:t>
            </w:r>
          </w:p>
          <w:p>
            <w:pPr>
              <w:pStyle w:val="4"/>
              <w:numPr>
                <w:ilvl w:val="0"/>
                <w:numId w:val="1"/>
              </w:numPr>
              <w:adjustRightInd/>
              <w:spacing w:line="240" w:lineRule="atLeast"/>
              <w:textAlignment w:val="auto"/>
              <w:rPr>
                <w:rFonts w:hint="eastAsia" w:ascii="宋体" w:hAnsi="宋体" w:cs="宋体"/>
                <w:sz w:val="18"/>
                <w:szCs w:val="18"/>
              </w:rPr>
            </w:pPr>
            <w:r>
              <w:rPr>
                <w:rFonts w:hint="eastAsia" w:ascii="宋体" w:hAnsi="宋体"/>
                <w:sz w:val="18"/>
                <w:szCs w:val="18"/>
              </w:rPr>
              <w:t>正弦函数</w:t>
            </w:r>
            <w:r>
              <w:rPr>
                <w:rFonts w:ascii="宋体" w:hAnsi="宋体"/>
                <w:sz w:val="18"/>
                <w:szCs w:val="18"/>
              </w:rPr>
              <w:t>y=sinx</w:t>
            </w:r>
            <w:r>
              <w:rPr>
                <w:rFonts w:hint="eastAsia" w:ascii="宋体" w:hAnsi="宋体"/>
                <w:sz w:val="18"/>
                <w:szCs w:val="18"/>
              </w:rPr>
              <w:t>的周期为</w:t>
            </w:r>
            <w:r>
              <w:rPr>
                <w:rFonts w:ascii="宋体" w:hAnsi="宋体"/>
                <w:position w:val="-6"/>
                <w:sz w:val="18"/>
                <w:szCs w:val="18"/>
              </w:rPr>
              <w:drawing>
                <wp:inline distT="0" distB="0" distL="114300" distR="114300">
                  <wp:extent cx="266700" cy="200025"/>
                  <wp:effectExtent l="0" t="0" r="0" b="7620"/>
                  <wp:docPr id="3" name="图片 4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3" descr="21世纪教育网 -- 中国最大型、最专业的中小学教育资源门户网站"/>
                          <pic:cNvPicPr>
                            <a:picLocks noChangeAspect="1"/>
                          </pic:cNvPicPr>
                        </pic:nvPicPr>
                        <pic:blipFill>
                          <a:blip r:embed="rId50"/>
                          <a:stretch>
                            <a:fillRect/>
                          </a:stretch>
                        </pic:blipFill>
                        <pic:spPr>
                          <a:xfrm>
                            <a:off x="0" y="0"/>
                            <a:ext cx="266700" cy="200025"/>
                          </a:xfrm>
                          <a:prstGeom prst="rect">
                            <a:avLst/>
                          </a:prstGeom>
                          <a:noFill/>
                          <a:ln>
                            <a:noFill/>
                          </a:ln>
                        </pic:spPr>
                      </pic:pic>
                    </a:graphicData>
                  </a:graphic>
                </wp:inline>
              </w:drawing>
            </w:r>
            <w:r>
              <w:rPr>
                <w:rFonts w:hint="eastAsia" w:ascii="宋体" w:hAnsi="宋体"/>
                <w:sz w:val="18"/>
                <w:szCs w:val="18"/>
              </w:rPr>
              <w:t xml:space="preserve">     </w:t>
            </w:r>
          </w:p>
          <w:p>
            <w:pPr>
              <w:pStyle w:val="4"/>
              <w:spacing w:line="240" w:lineRule="atLeast"/>
              <w:ind w:firstLine="264" w:firstLineChars="147"/>
              <w:rPr>
                <w:rFonts w:hint="eastAsia" w:ascii="宋体" w:hAnsi="宋体" w:cs="宋体"/>
                <w:sz w:val="18"/>
                <w:szCs w:val="18"/>
              </w:rPr>
            </w:pPr>
            <w:r>
              <w:rPr>
                <w:rFonts w:hint="eastAsia" w:ascii="宋体" w:hAnsi="宋体"/>
                <w:sz w:val="18"/>
                <w:szCs w:val="18"/>
              </w:rPr>
              <w:t>余弦函数</w:t>
            </w:r>
            <w:r>
              <w:rPr>
                <w:rFonts w:ascii="宋体" w:hAnsi="宋体"/>
                <w:sz w:val="18"/>
                <w:szCs w:val="18"/>
              </w:rPr>
              <w:t>y=cosx</w:t>
            </w:r>
            <w:r>
              <w:rPr>
                <w:rFonts w:hint="eastAsia" w:ascii="宋体" w:hAnsi="宋体"/>
                <w:sz w:val="18"/>
                <w:szCs w:val="18"/>
              </w:rPr>
              <w:t>的周期为</w:t>
            </w:r>
            <w:r>
              <w:rPr>
                <w:rFonts w:ascii="宋体" w:hAnsi="宋体"/>
                <w:position w:val="-6"/>
                <w:sz w:val="18"/>
                <w:szCs w:val="18"/>
              </w:rPr>
              <w:drawing>
                <wp:inline distT="0" distB="0" distL="114300" distR="114300">
                  <wp:extent cx="266700" cy="203200"/>
                  <wp:effectExtent l="0" t="0" r="0" b="5080"/>
                  <wp:docPr id="6" name="图片 44" descr="金太阳新课标资源网(  http://wx.jtyj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4" descr="金太阳新课标资源网(  http://wx.jtyjy.com/)"/>
                          <pic:cNvPicPr>
                            <a:picLocks noChangeAspect="1"/>
                          </pic:cNvPicPr>
                        </pic:nvPicPr>
                        <pic:blipFill>
                          <a:blip r:embed="rId50"/>
                          <a:stretch>
                            <a:fillRect/>
                          </a:stretch>
                        </pic:blipFill>
                        <pic:spPr>
                          <a:xfrm>
                            <a:off x="0" y="0"/>
                            <a:ext cx="266700" cy="203200"/>
                          </a:xfrm>
                          <a:prstGeom prst="rect">
                            <a:avLst/>
                          </a:prstGeom>
                          <a:noFill/>
                          <a:ln>
                            <a:noFill/>
                          </a:ln>
                        </pic:spPr>
                      </pic:pic>
                    </a:graphicData>
                  </a:graphic>
                </wp:inline>
              </w:drawing>
            </w:r>
            <w:r>
              <w:rPr>
                <w:rFonts w:hint="eastAsia" w:ascii="宋体" w:hAnsi="宋体"/>
                <w:sz w:val="18"/>
                <w:szCs w:val="18"/>
              </w:rPr>
              <w:t xml:space="preserve">         </w:t>
            </w:r>
            <w:r>
              <w:rPr>
                <w:rFonts w:ascii="宋体" w:hAnsi="宋体"/>
                <w:sz w:val="18"/>
                <w:szCs w:val="18"/>
              </w:rPr>
              <w:t>.</w:t>
            </w:r>
          </w:p>
        </w:tc>
        <w:tc>
          <w:tcPr>
            <w:tcW w:w="1980" w:type="dxa"/>
            <w:noWrap w:val="0"/>
            <w:vAlign w:val="top"/>
          </w:tcPr>
          <w:p>
            <w:pPr>
              <w:pStyle w:val="4"/>
              <w:spacing w:line="240" w:lineRule="atLeast"/>
              <w:rPr>
                <w:rFonts w:hint="eastAsia" w:ascii="宋体" w:hAnsi="宋体" w:cs="宋体"/>
                <w:sz w:val="18"/>
                <w:szCs w:val="18"/>
              </w:rPr>
            </w:pPr>
          </w:p>
          <w:p>
            <w:pPr>
              <w:pStyle w:val="4"/>
              <w:spacing w:line="240" w:lineRule="atLeast"/>
              <w:ind w:firstLine="360" w:firstLineChars="200"/>
              <w:rPr>
                <w:rFonts w:hint="eastAsia" w:ascii="宋体" w:hAnsi="宋体" w:cs="宋体"/>
                <w:sz w:val="18"/>
                <w:szCs w:val="18"/>
              </w:rPr>
            </w:pPr>
            <w:r>
              <w:rPr>
                <w:rFonts w:hint="eastAsia" w:ascii="宋体" w:hAnsi="宋体" w:cs="宋体"/>
                <w:sz w:val="18"/>
                <w:szCs w:val="18"/>
              </w:rPr>
              <w:t>为了使学生全面系统地了解本节内容的知识结构,达到突出重点,简洁明了的目的.</w:t>
            </w:r>
          </w:p>
        </w:tc>
      </w:tr>
    </w:tbl>
    <w:p>
      <w:pPr>
        <w:pStyle w:val="4"/>
        <w:spacing w:line="240" w:lineRule="atLeast"/>
        <w:rPr>
          <w:rFonts w:hint="eastAsia" w:ascii="宋体" w:hAnsi="宋体" w:cs="宋体"/>
          <w:b/>
          <w:sz w:val="18"/>
          <w:szCs w:val="18"/>
        </w:rPr>
      </w:pPr>
    </w:p>
    <w:p>
      <w:pPr>
        <w:pStyle w:val="4"/>
        <w:spacing w:line="240" w:lineRule="atLeast"/>
        <w:rPr>
          <w:rFonts w:hint="eastAsia" w:ascii="宋体" w:hAnsi="宋体" w:cs="宋体"/>
          <w:b/>
          <w:sz w:val="18"/>
          <w:szCs w:val="18"/>
        </w:rPr>
      </w:pPr>
      <w:r>
        <w:rPr>
          <w:rFonts w:hint="eastAsia" w:ascii="宋体" w:hAnsi="宋体" w:cs="宋体"/>
          <w:b/>
          <w:sz w:val="18"/>
          <w:szCs w:val="18"/>
        </w:rPr>
        <w:t>五.评价分析:</w:t>
      </w:r>
    </w:p>
    <w:p>
      <w:pPr>
        <w:pStyle w:val="4"/>
        <w:spacing w:line="240" w:lineRule="atLeast"/>
        <w:ind w:left="181" w:leftChars="86" w:firstLine="295" w:firstLineChars="164"/>
        <w:rPr>
          <w:rFonts w:hint="eastAsia" w:ascii="宋体" w:hAnsi="宋体"/>
          <w:sz w:val="18"/>
          <w:szCs w:val="18"/>
        </w:rPr>
      </w:pPr>
      <w:r>
        <w:rPr>
          <w:rFonts w:hint="eastAsia" w:ascii="宋体" w:hAnsi="宋体" w:cs="宋体"/>
          <w:bCs/>
          <w:sz w:val="18"/>
          <w:szCs w:val="18"/>
        </w:rPr>
        <w:t>1．</w:t>
      </w:r>
      <w:r>
        <w:rPr>
          <w:rFonts w:hint="eastAsia" w:ascii="宋体" w:hAnsi="宋体"/>
          <w:sz w:val="18"/>
          <w:szCs w:val="18"/>
        </w:rPr>
        <w:t>个别学生建构周期函数概念时有困难，特别是</w:t>
      </w:r>
      <w:r>
        <w:rPr>
          <w:rFonts w:ascii="宋体" w:hAnsi="宋体"/>
          <w:sz w:val="18"/>
          <w:szCs w:val="18"/>
        </w:rPr>
        <w:t>“</w:t>
      </w:r>
      <w:r>
        <w:rPr>
          <w:rFonts w:hint="eastAsia" w:ascii="宋体" w:hAnsi="宋体"/>
          <w:sz w:val="18"/>
          <w:szCs w:val="18"/>
        </w:rPr>
        <w:t>正弦函数图象的周而复始变化实际上是函数值的周而复始变化</w:t>
      </w:r>
      <w:r>
        <w:rPr>
          <w:rFonts w:ascii="宋体" w:hAnsi="宋体"/>
          <w:sz w:val="18"/>
          <w:szCs w:val="18"/>
        </w:rPr>
        <w:t>”</w:t>
      </w:r>
      <w:r>
        <w:rPr>
          <w:rFonts w:hint="eastAsia" w:ascii="宋体" w:hAnsi="宋体"/>
          <w:sz w:val="18"/>
          <w:szCs w:val="18"/>
        </w:rPr>
        <w:t>的本质学生感到有一定困难.上课时虽然</w:t>
      </w:r>
      <w:r>
        <w:rPr>
          <w:rFonts w:hint="eastAsia" w:ascii="宋体" w:hAnsi="宋体" w:cs="宋体"/>
          <w:sz w:val="18"/>
          <w:szCs w:val="18"/>
        </w:rPr>
        <w:t>借助了几何画板来帮助学生</w:t>
      </w:r>
      <w:r>
        <w:rPr>
          <w:rFonts w:hint="eastAsia" w:ascii="宋体" w:hAnsi="宋体"/>
          <w:sz w:val="18"/>
          <w:szCs w:val="18"/>
        </w:rPr>
        <w:t>从形象思维过渡到抽象思维</w:t>
      </w:r>
      <w:r>
        <w:rPr>
          <w:rFonts w:hint="eastAsia" w:ascii="宋体" w:hAnsi="宋体" w:cs="宋体"/>
          <w:sz w:val="18"/>
          <w:szCs w:val="18"/>
        </w:rPr>
        <w:t>,但是还是有部分学生理解起来有困难.这方面的训练以后要加强.</w:t>
      </w:r>
    </w:p>
    <w:p>
      <w:pPr>
        <w:pStyle w:val="4"/>
        <w:spacing w:line="240" w:lineRule="atLeast"/>
        <w:ind w:left="105" w:leftChars="50" w:firstLine="360" w:firstLineChars="200"/>
        <w:rPr>
          <w:rFonts w:hint="eastAsia" w:ascii="宋体" w:hAnsi="宋体"/>
          <w:sz w:val="18"/>
          <w:szCs w:val="18"/>
        </w:rPr>
      </w:pPr>
      <w:r>
        <w:rPr>
          <w:rFonts w:hint="eastAsia" w:ascii="宋体" w:hAnsi="宋体"/>
          <w:sz w:val="18"/>
          <w:szCs w:val="18"/>
        </w:rPr>
        <w:t>2．</w:t>
      </w:r>
      <w:r>
        <w:rPr>
          <w:rFonts w:hint="eastAsia" w:ascii="宋体" w:hAnsi="宋体" w:cs="宋体"/>
          <w:sz w:val="18"/>
          <w:szCs w:val="18"/>
        </w:rPr>
        <w:t>部分学生对</w:t>
      </w:r>
      <w:r>
        <w:rPr>
          <w:rFonts w:hint="eastAsia" w:ascii="宋体" w:hAnsi="宋体" w:cs="宋体"/>
          <w:bCs/>
          <w:sz w:val="18"/>
          <w:szCs w:val="18"/>
        </w:rPr>
        <w:t>周期函数定义的</w:t>
      </w:r>
      <w:r>
        <w:rPr>
          <w:rFonts w:hint="eastAsia" w:ascii="宋体" w:hAnsi="宋体"/>
          <w:sz w:val="18"/>
          <w:szCs w:val="18"/>
        </w:rPr>
        <w:t>自变量的任意性</w:t>
      </w:r>
      <w:r>
        <w:rPr>
          <w:rFonts w:hint="eastAsia" w:ascii="宋体" w:hAnsi="宋体" w:cs="宋体"/>
          <w:bCs/>
          <w:sz w:val="18"/>
          <w:szCs w:val="18"/>
        </w:rPr>
        <w:t>的理解有困难，课后要及时对他们加强辅导．</w:t>
      </w:r>
    </w:p>
    <w:p>
      <w:pPr>
        <w:pStyle w:val="4"/>
        <w:spacing w:line="240" w:lineRule="atLeast"/>
        <w:ind w:left="210" w:leftChars="100" w:firstLine="282" w:firstLineChars="157"/>
        <w:rPr>
          <w:rFonts w:hint="eastAsia" w:ascii="宋体" w:hAnsi="宋体"/>
          <w:sz w:val="18"/>
          <w:szCs w:val="18"/>
        </w:rPr>
      </w:pPr>
      <w:r>
        <w:rPr>
          <w:rFonts w:hint="eastAsia" w:ascii="宋体" w:hAnsi="宋体"/>
          <w:sz w:val="18"/>
          <w:szCs w:val="18"/>
        </w:rPr>
        <w:t>3．学生运用定义求</w:t>
      </w:r>
      <w:r>
        <w:rPr>
          <w:rFonts w:hint="eastAsia" w:ascii="宋体" w:hAnsi="宋体" w:cs="宋体"/>
          <w:sz w:val="18"/>
          <w:szCs w:val="18"/>
        </w:rPr>
        <w:t>函数</w:t>
      </w:r>
      <w:r>
        <w:rPr>
          <w:rFonts w:hint="eastAsia" w:ascii="宋体" w:hAnsi="宋体"/>
          <w:sz w:val="18"/>
          <w:szCs w:val="18"/>
        </w:rPr>
        <w:t>周期掌握得不是很好.</w:t>
      </w:r>
      <w:r>
        <w:rPr>
          <w:rFonts w:hint="eastAsia" w:ascii="宋体" w:hAnsi="宋体" w:cs="宋体"/>
          <w:b/>
          <w:sz w:val="18"/>
          <w:szCs w:val="18"/>
        </w:rPr>
        <w:t xml:space="preserve"> </w:t>
      </w:r>
      <w:r>
        <w:rPr>
          <w:rFonts w:hint="eastAsia" w:ascii="宋体" w:hAnsi="宋体"/>
          <w:sz w:val="18"/>
          <w:szCs w:val="18"/>
        </w:rPr>
        <w:t>上黑板板演的学生都出现了不同程度的错误.</w:t>
      </w:r>
      <w:r>
        <w:rPr>
          <w:rFonts w:hint="eastAsia" w:ascii="宋体" w:hAnsi="宋体"/>
          <w:bCs/>
          <w:sz w:val="18"/>
          <w:szCs w:val="18"/>
        </w:rPr>
        <w:t>在以后的教学中还需进一步加强．</w:t>
      </w:r>
    </w:p>
    <w:p/>
    <w:sectPr>
      <w:pgSz w:w="11906" w:h="16838"/>
      <w:pgMar w:top="1440" w:right="1800" w:bottom="1440" w:left="1800" w:header="851" w:footer="992" w:gutter="0"/>
      <w:cols w:space="425" w:num="1"/>
      <w:docGrid w:type="lines" w:linePitch="312" w:charSpace="0"/>
      <w:headerReference w:type="default" r:id="R73b161492358437f"/>
      <w:headerReference w:type="even" r:id="R9ab6ff8257ae452e"/>
      <w:headerReference w:type="first" r:id="Re1bda63154624de4"/>
      <w:footerReference w:type="default" r:id="R719341d365fb4629"/>
      <w:footerReference w:type="even" r:id="R30b1ed16c5a140e2"/>
      <w:footerReference w:type="first" r:id="R4b20bb9127514f2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D43CF"/>
    <w:rsid w:val="373D4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5">
    <w:name w:val="正文文本缩进 New"/>
    <w:basedOn w:val="4"/>
    <w:qFormat/>
    <w:uiPriority w:val="0"/>
    <w:pPr>
      <w:adjustRightInd/>
      <w:spacing w:line="160" w:lineRule="atLeast"/>
      <w:ind w:firstLine="1120" w:firstLineChars="400"/>
      <w:textAlignment w:val="auto"/>
    </w:pPr>
    <w:rPr>
      <w:rFonts w:ascii="新宋体" w:hAnsi="新宋体" w:eastAsia="新宋体"/>
      <w:kern w:val="2"/>
      <w:sz w:val="28"/>
    </w:rPr>
  </w:style>
  <w:style w:type="paragraph" w:customStyle="1" w:styleId="6">
    <w:name w:val="批注文字 New"/>
    <w:basedOn w:val="4"/>
    <w:uiPriority w:val="0"/>
    <w:pPr>
      <w:adjustRightInd/>
      <w:spacing w:line="240" w:lineRule="auto"/>
      <w:jc w:val="left"/>
      <w:textAlignment w:val="auto"/>
    </w:pPr>
    <w:rPr>
      <w:rFonts w:ascii="Calibri" w:hAnsi="Calibri"/>
      <w:kern w:val="2"/>
      <w:szCs w:val="22"/>
    </w:rPr>
  </w:style>
</w:styles>
</file>

<file path=word/_rels/document.xml.rels>&#65279;<?xml version="1.0" encoding="utf-8"?><Relationships xmlns="http://schemas.openxmlformats.org/package/2006/relationships"><Relationship Type="http://schemas.openxmlformats.org/officeDocument/2006/relationships/image" Target="media/image3.wmf" Id="rId9" /><Relationship Type="http://schemas.openxmlformats.org/officeDocument/2006/relationships/oleObject" Target="embeddings/oleObject3.bin" Id="rId8" /><Relationship Type="http://schemas.openxmlformats.org/officeDocument/2006/relationships/image" Target="media/image2.wmf" Id="rId7" /><Relationship Type="http://schemas.openxmlformats.org/officeDocument/2006/relationships/oleObject" Target="embeddings/oleObject2.bin" Id="rId6" /><Relationship Type="http://schemas.openxmlformats.org/officeDocument/2006/relationships/fontTable" Target="fontTable.xml" Id="rId53" /><Relationship Type="http://schemas.openxmlformats.org/officeDocument/2006/relationships/numbering" Target="numbering.xml" Id="rId52" /><Relationship Type="http://schemas.openxmlformats.org/officeDocument/2006/relationships/customXml" Target="../customXml/item1.xml" Id="rId51" /><Relationship Type="http://schemas.openxmlformats.org/officeDocument/2006/relationships/image" Target="media/image40.wmf" Id="rId50" /><Relationship Type="http://schemas.openxmlformats.org/officeDocument/2006/relationships/image" Target="media/image1.wmf" Id="rId5" /><Relationship Type="http://schemas.openxmlformats.org/officeDocument/2006/relationships/image" Target="media/image39.wmf" Id="rId49" /><Relationship Type="http://schemas.openxmlformats.org/officeDocument/2006/relationships/image" Target="media/image38.wmf" Id="rId48" /><Relationship Type="http://schemas.openxmlformats.org/officeDocument/2006/relationships/image" Target="media/image37.wmf" Id="rId47" /><Relationship Type="http://schemas.openxmlformats.org/officeDocument/2006/relationships/image" Target="media/image36.wmf" Id="rId46" /><Relationship Type="http://schemas.openxmlformats.org/officeDocument/2006/relationships/image" Target="media/image35.wmf" Id="rId45" /><Relationship Type="http://schemas.openxmlformats.org/officeDocument/2006/relationships/image" Target="media/image34.wmf" Id="rId44" /><Relationship Type="http://schemas.openxmlformats.org/officeDocument/2006/relationships/image" Target="media/image33.wmf" Id="rId43" /><Relationship Type="http://schemas.openxmlformats.org/officeDocument/2006/relationships/image" Target="media/image32.wmf" Id="rId42" /><Relationship Type="http://schemas.openxmlformats.org/officeDocument/2006/relationships/image" Target="media/image31.wmf" Id="rId41" /><Relationship Type="http://schemas.openxmlformats.org/officeDocument/2006/relationships/image" Target="media/image30.wmf" Id="rId40" /><Relationship Type="http://schemas.openxmlformats.org/officeDocument/2006/relationships/oleObject" Target="embeddings/oleObject1.bin" Id="rId4" /><Relationship Type="http://schemas.openxmlformats.org/officeDocument/2006/relationships/image" Target="media/image29.wmf" Id="rId39" /><Relationship Type="http://schemas.openxmlformats.org/officeDocument/2006/relationships/image" Target="media/image28.wmf" Id="rId38" /><Relationship Type="http://schemas.openxmlformats.org/officeDocument/2006/relationships/image" Target="media/image27.wmf" Id="rId37" /><Relationship Type="http://schemas.openxmlformats.org/officeDocument/2006/relationships/image" Target="media/image26.wmf" Id="rId36" /><Relationship Type="http://schemas.openxmlformats.org/officeDocument/2006/relationships/image" Target="media/image25.wmf" Id="rId35" /><Relationship Type="http://schemas.openxmlformats.org/officeDocument/2006/relationships/image" Target="media/image24.wmf" Id="rId34" /><Relationship Type="http://schemas.openxmlformats.org/officeDocument/2006/relationships/image" Target="media/image23.wmf" Id="rId33" /><Relationship Type="http://schemas.openxmlformats.org/officeDocument/2006/relationships/image" Target="media/image22.wmf" Id="rId32" /><Relationship Type="http://schemas.openxmlformats.org/officeDocument/2006/relationships/image" Target="media/image21.wmf" Id="rId31" /><Relationship Type="http://schemas.openxmlformats.org/officeDocument/2006/relationships/image" Target="media/image20.wmf" Id="rId30" /><Relationship Type="http://schemas.openxmlformats.org/officeDocument/2006/relationships/theme" Target="theme/theme1.xml" Id="rId3" /><Relationship Type="http://schemas.openxmlformats.org/officeDocument/2006/relationships/image" Target="media/image19.wmf" Id="rId29" /><Relationship Type="http://schemas.openxmlformats.org/officeDocument/2006/relationships/image" Target="media/image18.wmf" Id="rId28" /><Relationship Type="http://schemas.openxmlformats.org/officeDocument/2006/relationships/image" Target="media/image17.wmf" Id="rId27" /><Relationship Type="http://schemas.openxmlformats.org/officeDocument/2006/relationships/image" Target="media/image16.wmf" Id="rId26" /><Relationship Type="http://schemas.openxmlformats.org/officeDocument/2006/relationships/image" Target="media/image15.wmf" Id="rId25" /><Relationship Type="http://schemas.openxmlformats.org/officeDocument/2006/relationships/image" Target="media/image14.wmf" Id="rId24" /><Relationship Type="http://schemas.openxmlformats.org/officeDocument/2006/relationships/image" Target="media/image13.wmf" Id="rId23" /><Relationship Type="http://schemas.openxmlformats.org/officeDocument/2006/relationships/image" Target="media/image12.wmf" Id="rId22" /><Relationship Type="http://schemas.openxmlformats.org/officeDocument/2006/relationships/image" Target="media/image11.wmf" Id="rId21" /><Relationship Type="http://schemas.openxmlformats.org/officeDocument/2006/relationships/image" Target="media/image10.wmf" Id="rId20" /><Relationship Type="http://schemas.openxmlformats.org/officeDocument/2006/relationships/settings" Target="settings.xml" Id="rId2" /><Relationship Type="http://schemas.openxmlformats.org/officeDocument/2006/relationships/image" Target="media/image9.wmf" Id="rId19" /><Relationship Type="http://schemas.openxmlformats.org/officeDocument/2006/relationships/image" Target="media/image8.wmf" Id="rId18" /><Relationship Type="http://schemas.openxmlformats.org/officeDocument/2006/relationships/image" Target="media/image7.wmf" Id="rId17" /><Relationship Type="http://schemas.openxmlformats.org/officeDocument/2006/relationships/oleObject" Target="embeddings/oleObject7.bin" Id="rId16" /><Relationship Type="http://schemas.openxmlformats.org/officeDocument/2006/relationships/image" Target="media/image6.wmf" Id="rId15" /><Relationship Type="http://schemas.openxmlformats.org/officeDocument/2006/relationships/oleObject" Target="embeddings/oleObject6.bin" Id="rId14" /><Relationship Type="http://schemas.openxmlformats.org/officeDocument/2006/relationships/image" Target="media/image5.wmf" Id="rId13" /><Relationship Type="http://schemas.openxmlformats.org/officeDocument/2006/relationships/oleObject" Target="embeddings/oleObject5.bin" Id="rId12" /><Relationship Type="http://schemas.openxmlformats.org/officeDocument/2006/relationships/image" Target="media/image4.wmf" Id="rId11"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24e27115d3954618" /><Relationship Type="http://schemas.openxmlformats.org/officeDocument/2006/relationships/header" Target="/word/header2.xml" Id="Rd50449550c274d8c" /><Relationship Type="http://schemas.openxmlformats.org/officeDocument/2006/relationships/header" Target="/word/header3.xml" Id="R41c26811566841d2" /><Relationship Type="http://schemas.openxmlformats.org/officeDocument/2006/relationships/footer" Target="/word/footer1.xml" Id="Rbdebd1819c5945e8" /><Relationship Type="http://schemas.openxmlformats.org/officeDocument/2006/relationships/footer" Target="/word/footer2.xml" Id="Rc27bc7519c55440f" /><Relationship Type="http://schemas.openxmlformats.org/officeDocument/2006/relationships/footer" Target="/word/footer3.xml" Id="Rf939b921be524057" /><Relationship Type="http://schemas.openxmlformats.org/officeDocument/2006/relationships/header" Target="/word/header1.xml" Id="R73b161492358437f" /><Relationship Type="http://schemas.openxmlformats.org/officeDocument/2006/relationships/header" Target="/word/header2.xml" Id="R9ab6ff8257ae452e" /><Relationship Type="http://schemas.openxmlformats.org/officeDocument/2006/relationships/header" Target="/word/header3.xml" Id="Re1bda63154624de4" /><Relationship Type="http://schemas.openxmlformats.org/officeDocument/2006/relationships/footer" Target="/word/footer1.xml" Id="R719341d365fb4629" /><Relationship Type="http://schemas.openxmlformats.org/officeDocument/2006/relationships/footer" Target="/word/footer2.xml" Id="R30b1ed16c5a140e2" /><Relationship Type="http://schemas.openxmlformats.org/officeDocument/2006/relationships/footer" Target="/word/footer3.xml" Id="R4b20bb912751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9"/>
    <customShpInfo spid="_x0000_s1030"/>
    <customShpInfo spid="_x0000_s1031"/>
    <customShpInfo spid="_x0000_s1032"/>
    <customShpInfo spid="_x0000_s1033"/>
    <customShpInfo spid="_x0000_s1034"/>
    <customShpInfo spid="_x0000_s1035"/>
    <customShpInfo spid="_x0000_s1037"/>
    <customShpInfo spid="_x0000_s1039"/>
    <customShpInfo spid="_x0000_s1040"/>
    <customShpInfo spid="_x0000_s1038"/>
    <customShpInfo spid="_x0000_s1036"/>
    <customShpInfo spid="_x0000_s1041"/>
    <customShpInfo spid="_x0000_s1042"/>
    <customShpInfo spid="_x0000_s1043"/>
    <customShpInfo spid="_x0000_s1044"/>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2021-12-10T10:35:00Z</dcterms:created>
  <dc:creator>林建彬²º¹⁸</dc:creator>
  <cp:lastModifiedBy>林建彬²º¹⁸</cp:lastModifiedBy>
  <dcterms:modified xsi:type="dcterms:W3CDTF">2021-12-10T10:35:53Z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363CCEAE647B4A3991627A6F99CEFADF</vt:lpwstr>
  </property>
</Properties>
</file>