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bookmarkStart w:id="0" w:name="_Toc272960148"/>
      <w:r>
        <w:rPr>
          <w:rFonts w:hint="eastAsia"/>
        </w:rPr>
        <w:t>《</w:t>
      </w:r>
      <w:bookmarkStart w:id="1" w:name="_GoBack"/>
      <w:r>
        <w:rPr>
          <w:rFonts w:hint="eastAsia"/>
        </w:rPr>
        <w:t>简单随机抽样</w:t>
      </w:r>
      <w:bookmarkEnd w:id="1"/>
      <w:r>
        <w:rPr>
          <w:rFonts w:hint="eastAsia"/>
        </w:rPr>
        <w:t>》说课稿</w:t>
      </w:r>
      <w:bookmarkEnd w:id="0"/>
    </w:p>
    <w:p>
      <w:pPr>
        <w:spacing w:line="240" w:lineRule="atLeast"/>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w:t>
      </w:r>
      <w:r>
        <w:rPr>
          <w:rFonts w:hint="eastAsia" w:ascii="宋体" w:hAnsi="宋体"/>
          <w:sz w:val="18"/>
          <w:szCs w:val="18"/>
        </w:rPr>
        <w:t>简单随机抽样</w:t>
      </w:r>
      <w:r>
        <w:rPr>
          <w:rFonts w:hint="eastAsia"/>
          <w:sz w:val="18"/>
          <w:szCs w:val="18"/>
        </w:rPr>
        <w:t>》，内容选自于新课程人教</w:t>
      </w:r>
      <w:r>
        <w:rPr>
          <w:sz w:val="18"/>
          <w:szCs w:val="18"/>
        </w:rPr>
        <w:t>A</w:t>
      </w:r>
      <w:r>
        <w:rPr>
          <w:rFonts w:hint="eastAsia"/>
          <w:sz w:val="18"/>
          <w:szCs w:val="18"/>
        </w:rPr>
        <w:t>版必修3第二章第一节，课时安排为一个课时。下面我将从教材分析、教学目标分析、教学方法与手段分析、和教学过程分析等四大方面来阐述我对这节课的分析和设计：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ind w:left="360" w:hanging="360" w:hangingChars="200"/>
        <w:rPr>
          <w:rFonts w:hint="eastAsia"/>
          <w:sz w:val="18"/>
          <w:szCs w:val="18"/>
        </w:rPr>
      </w:pPr>
      <w:r>
        <w:rPr>
          <w:rFonts w:hint="eastAsia"/>
          <w:sz w:val="18"/>
          <w:szCs w:val="18"/>
        </w:rPr>
        <w:t xml:space="preserve">  “简单随机抽样”是“随机抽样”的基础，“随机抽样”又是“统计学”的基础，因此，在“统计学”中，“简单随机抽样”是基础的基础。在初中学生已学过相关概念，如“抽样”</w:t>
      </w:r>
      <w:r>
        <w:rPr>
          <w:sz w:val="18"/>
          <w:szCs w:val="18"/>
        </w:rPr>
        <w:t xml:space="preserve"> </w:t>
      </w:r>
      <w:r>
        <w:rPr>
          <w:rFonts w:hint="eastAsia"/>
          <w:sz w:val="18"/>
          <w:szCs w:val="18"/>
        </w:rPr>
        <w:t>“总体”、“个体”、“样本”、“样本容量”等，具有一定基础，新教材把“统计”这部分内容编入必修部分，突出了统计在日常生活中的应用，体现它在中学数学中的地位，但同时也给学生学习增加了难度。</w:t>
      </w:r>
    </w:p>
    <w:p>
      <w:pPr>
        <w:spacing w:line="240" w:lineRule="atLeast"/>
        <w:ind w:left="270" w:hanging="270" w:hangingChars="150"/>
        <w:rPr>
          <w:rFonts w:hint="eastAsia"/>
          <w:sz w:val="18"/>
          <w:szCs w:val="18"/>
        </w:rPr>
      </w:pPr>
      <w:r>
        <w:rPr>
          <w:rFonts w:hint="eastAsia"/>
          <w:sz w:val="18"/>
          <w:szCs w:val="18"/>
        </w:rPr>
        <w:t>2  教学的重点和难点</w:t>
      </w:r>
    </w:p>
    <w:p>
      <w:pPr>
        <w:spacing w:line="240" w:lineRule="atLeast"/>
        <w:ind w:left="405" w:leftChars="150" w:hanging="90" w:hangingChars="50"/>
        <w:rPr>
          <w:sz w:val="18"/>
          <w:szCs w:val="18"/>
        </w:rPr>
      </w:pPr>
      <w:r>
        <w:rPr>
          <w:rFonts w:hint="eastAsia"/>
          <w:sz w:val="18"/>
          <w:szCs w:val="18"/>
        </w:rPr>
        <w:t>重点：掌握简单随机抽样常见的两种方法（抽签法、随机数表法）</w:t>
      </w:r>
    </w:p>
    <w:p>
      <w:pPr>
        <w:spacing w:line="240" w:lineRule="atLeast"/>
        <w:ind w:left="405" w:leftChars="150" w:hanging="90" w:hangingChars="50"/>
        <w:rPr>
          <w:sz w:val="18"/>
          <w:szCs w:val="18"/>
        </w:rPr>
      </w:pPr>
      <w:r>
        <w:rPr>
          <w:rFonts w:hint="eastAsia"/>
          <w:sz w:val="18"/>
          <w:szCs w:val="18"/>
        </w:rPr>
        <w:t>难点：理解简单随机抽样的科学性，以及由此推断结论的可靠性</w:t>
      </w:r>
    </w:p>
    <w:p>
      <w:pPr>
        <w:spacing w:line="240" w:lineRule="atLeast"/>
        <w:rPr>
          <w:rFonts w:hint="eastAsia"/>
          <w:sz w:val="18"/>
          <w:szCs w:val="18"/>
        </w:rPr>
      </w:pPr>
      <w:r>
        <w:rPr>
          <w:rFonts w:hint="eastAsia"/>
          <w:sz w:val="18"/>
          <w:szCs w:val="18"/>
        </w:rPr>
        <w:t>二、教学目标分析</w:t>
      </w:r>
    </w:p>
    <w:p>
      <w:pPr>
        <w:tabs>
          <w:tab w:val="left" w:pos="7110"/>
        </w:tabs>
        <w:spacing w:line="240" w:lineRule="atLeast"/>
        <w:rPr>
          <w:rFonts w:hint="eastAsia"/>
          <w:sz w:val="18"/>
          <w:szCs w:val="18"/>
        </w:rPr>
      </w:pPr>
      <w:r>
        <w:rPr>
          <w:rFonts w:hint="eastAsia"/>
          <w:sz w:val="18"/>
          <w:szCs w:val="18"/>
        </w:rPr>
        <w:t>1．</w:t>
      </w:r>
      <w:r>
        <w:rPr>
          <w:rFonts w:hint="eastAsia" w:ascii="宋体" w:hAnsi="宋体"/>
          <w:bCs/>
          <w:sz w:val="18"/>
          <w:szCs w:val="18"/>
          <w:lang w:val="en-GB"/>
        </w:rPr>
        <w:t>知识与技能目标：</w:t>
      </w:r>
    </w:p>
    <w:p>
      <w:pPr>
        <w:spacing w:line="240" w:lineRule="atLeast"/>
        <w:ind w:left="360" w:hanging="360" w:hangingChars="200"/>
        <w:rPr>
          <w:rFonts w:hint="eastAsia"/>
          <w:sz w:val="18"/>
          <w:szCs w:val="18"/>
        </w:rPr>
      </w:pPr>
      <w:r>
        <w:rPr>
          <w:rFonts w:hint="eastAsia"/>
          <w:sz w:val="18"/>
          <w:szCs w:val="18"/>
        </w:rPr>
        <w:t xml:space="preserve">   正确理解随机抽样的概念，掌握抽签法、随机数表法的一般步骤；</w:t>
      </w:r>
    </w:p>
    <w:p>
      <w:pPr>
        <w:spacing w:line="240" w:lineRule="atLeast"/>
        <w:ind w:left="360" w:hanging="360" w:hangingChars="200"/>
        <w:rPr>
          <w:rFonts w:hint="eastAsia"/>
          <w:sz w:val="18"/>
          <w:szCs w:val="18"/>
        </w:rPr>
      </w:pPr>
      <w:r>
        <w:rPr>
          <w:rFonts w:hint="eastAsia"/>
          <w:sz w:val="18"/>
          <w:szCs w:val="18"/>
        </w:rPr>
        <w:t>2．过程与方法目标：</w:t>
      </w:r>
    </w:p>
    <w:p>
      <w:pPr>
        <w:spacing w:line="240" w:lineRule="atLeast"/>
        <w:rPr>
          <w:rFonts w:hint="eastAsia"/>
          <w:sz w:val="18"/>
          <w:szCs w:val="18"/>
        </w:rPr>
      </w:pPr>
      <w:r>
        <w:rPr>
          <w:rFonts w:hint="eastAsia"/>
          <w:sz w:val="18"/>
          <w:szCs w:val="18"/>
        </w:rPr>
        <w:t xml:space="preserve">  （1）能够从现实生活或其他学科中提出具有一定价值的统计问题；</w:t>
      </w:r>
    </w:p>
    <w:p>
      <w:pPr>
        <w:spacing w:line="240" w:lineRule="atLeast"/>
        <w:ind w:firstLine="180" w:firstLineChars="100"/>
        <w:rPr>
          <w:rFonts w:hint="eastAsia"/>
          <w:sz w:val="18"/>
          <w:szCs w:val="18"/>
        </w:rPr>
      </w:pPr>
      <w:r>
        <w:rPr>
          <w:rFonts w:hint="eastAsia"/>
          <w:sz w:val="18"/>
          <w:szCs w:val="18"/>
        </w:rPr>
        <w:t>（2）在解决统计问题的过程中，学会用简单随机抽样的方法从总体中抽取样本。</w:t>
      </w:r>
    </w:p>
    <w:p>
      <w:pPr>
        <w:tabs>
          <w:tab w:val="left" w:pos="7110"/>
        </w:tabs>
        <w:spacing w:line="240" w:lineRule="atLeast"/>
        <w:rPr>
          <w:rFonts w:hint="eastAsia"/>
          <w:sz w:val="18"/>
          <w:szCs w:val="18"/>
        </w:rPr>
      </w:pPr>
      <w:r>
        <w:rPr>
          <w:rFonts w:hint="eastAsia"/>
          <w:sz w:val="18"/>
          <w:szCs w:val="18"/>
        </w:rPr>
        <w:t>3．情感,态度和价值观目标</w:t>
      </w:r>
    </w:p>
    <w:p>
      <w:pPr>
        <w:spacing w:line="240" w:lineRule="atLeast"/>
        <w:ind w:left="270" w:hanging="270" w:hangingChars="150"/>
        <w:rPr>
          <w:rFonts w:hint="eastAsia"/>
          <w:sz w:val="18"/>
          <w:szCs w:val="18"/>
        </w:rPr>
      </w:pPr>
      <w:r>
        <w:rPr>
          <w:rFonts w:hint="eastAsia"/>
          <w:sz w:val="18"/>
          <w:szCs w:val="18"/>
        </w:rPr>
        <w:t xml:space="preserve">   通过对现实生活和其他学科中统计问题的提出，体会数学知识与现实世界及各学科知识之间的联系，认识数学的重要性</w:t>
      </w:r>
    </w:p>
    <w:p>
      <w:pPr>
        <w:spacing w:line="240" w:lineRule="atLeast"/>
        <w:rPr>
          <w:rFonts w:hint="eastAsia"/>
          <w:sz w:val="18"/>
          <w:szCs w:val="18"/>
        </w:rPr>
      </w:pPr>
      <w:r>
        <w:rPr>
          <w:rFonts w:hint="eastAsia"/>
          <w:sz w:val="18"/>
          <w:szCs w:val="18"/>
        </w:rPr>
        <w:t>三、教学方法与手段分析</w:t>
      </w:r>
    </w:p>
    <w:p>
      <w:pPr>
        <w:spacing w:line="240" w:lineRule="atLeast"/>
        <w:ind w:left="420" w:leftChars="200"/>
        <w:rPr>
          <w:sz w:val="18"/>
          <w:szCs w:val="18"/>
        </w:rPr>
      </w:pPr>
      <w:r>
        <w:rPr>
          <w:rFonts w:hint="eastAsia"/>
          <w:sz w:val="18"/>
          <w:szCs w:val="18"/>
        </w:rPr>
        <w:t>为了充分让学生自己分析、判断、自主学习、合作交流。因此，我采用讨论发现法教学，并对学生渗透“从特殊到一般”的学习方法，由于本节课内容实例多，信息容量大，文字多，我采用多媒体辅助教学，节省时间，提高教学效率，另外采用这种形式也可强化学生感观刺激，也能大大提高学生的学习兴趣。</w:t>
      </w:r>
    </w:p>
    <w:p>
      <w:pPr>
        <w:tabs>
          <w:tab w:val="left" w:pos="7110"/>
        </w:tabs>
        <w:spacing w:line="240" w:lineRule="atLeast"/>
        <w:ind w:left="270" w:hanging="270" w:hangingChars="150"/>
        <w:rPr>
          <w:rFonts w:hint="eastAsia"/>
          <w:sz w:val="18"/>
          <w:szCs w:val="18"/>
        </w:rPr>
      </w:pPr>
      <w:r>
        <w:rPr>
          <w:rFonts w:hint="eastAsia"/>
          <w:sz w:val="18"/>
          <w:szCs w:val="18"/>
        </w:rPr>
        <w:t>四、教学过程分析</w:t>
      </w:r>
    </w:p>
    <w:p>
      <w:pPr>
        <w:spacing w:line="240" w:lineRule="atLeast"/>
        <w:rPr>
          <w:rFonts w:hint="eastAsia"/>
          <w:sz w:val="18"/>
          <w:szCs w:val="18"/>
        </w:rPr>
      </w:pPr>
      <w:r>
        <w:rPr>
          <w:rFonts w:hint="eastAsia"/>
          <w:sz w:val="18"/>
          <w:szCs w:val="18"/>
        </w:rPr>
        <w:t>（一）设置情境，提出问题</w:t>
      </w:r>
    </w:p>
    <w:p>
      <w:pPr>
        <w:spacing w:line="240" w:lineRule="atLeast"/>
        <w:rPr>
          <w:sz w:val="18"/>
          <w:szCs w:val="18"/>
        </w:rPr>
      </w:pPr>
      <w:r>
        <w:rPr>
          <w:rFonts w:hint="eastAsia"/>
          <w:sz w:val="18"/>
          <w:szCs w:val="18"/>
        </w:rPr>
        <w:t>例</w:t>
      </w:r>
      <w:r>
        <w:rPr>
          <w:sz w:val="18"/>
          <w:szCs w:val="18"/>
        </w:rPr>
        <w:t>1</w:t>
      </w:r>
      <w:r>
        <w:rPr>
          <w:rFonts w:hint="eastAsia"/>
          <w:sz w:val="18"/>
          <w:szCs w:val="18"/>
        </w:rPr>
        <w:t>：请问下列调查是“普查”还是“抽样”调查？</w:t>
      </w:r>
    </w:p>
    <w:p>
      <w:pPr>
        <w:spacing w:line="240" w:lineRule="atLeast"/>
        <w:rPr>
          <w:sz w:val="18"/>
          <w:szCs w:val="18"/>
        </w:rPr>
      </w:pPr>
      <w:r>
        <w:rPr>
          <w:sz w:val="18"/>
          <w:szCs w:val="18"/>
        </w:rPr>
        <w:t>A</w:t>
      </w:r>
      <w:r>
        <w:rPr>
          <w:rFonts w:hint="eastAsia"/>
          <w:sz w:val="18"/>
          <w:szCs w:val="18"/>
        </w:rPr>
        <w:t>、一锅水饺的味道</w:t>
      </w:r>
      <w:r>
        <w:rPr>
          <w:sz w:val="18"/>
          <w:szCs w:val="18"/>
        </w:rPr>
        <w:t xml:space="preserve">        B</w:t>
      </w:r>
      <w:r>
        <w:rPr>
          <w:rFonts w:hint="eastAsia"/>
          <w:sz w:val="18"/>
          <w:szCs w:val="18"/>
        </w:rPr>
        <w:t>、旅客上飞机前的安全检查</w:t>
      </w:r>
    </w:p>
    <w:p>
      <w:pPr>
        <w:spacing w:line="240" w:lineRule="atLeast"/>
        <w:rPr>
          <w:sz w:val="18"/>
          <w:szCs w:val="18"/>
        </w:rPr>
      </w:pPr>
      <w:r>
        <w:rPr>
          <w:sz w:val="18"/>
          <w:szCs w:val="18"/>
        </w:rPr>
        <w:t>C</w:t>
      </w:r>
      <w:r>
        <w:rPr>
          <w:rFonts w:hint="eastAsia"/>
          <w:sz w:val="18"/>
          <w:szCs w:val="18"/>
        </w:rPr>
        <w:t>、一批炮弹的杀伤半径</w:t>
      </w:r>
      <w:r>
        <w:rPr>
          <w:sz w:val="18"/>
          <w:szCs w:val="18"/>
        </w:rPr>
        <w:t xml:space="preserve">    D</w:t>
      </w:r>
      <w:r>
        <w:rPr>
          <w:rFonts w:hint="eastAsia"/>
          <w:sz w:val="18"/>
          <w:szCs w:val="18"/>
        </w:rPr>
        <w:t>、一批彩电的质量情况</w:t>
      </w:r>
    </w:p>
    <w:p>
      <w:pPr>
        <w:spacing w:line="240" w:lineRule="atLeast"/>
        <w:rPr>
          <w:sz w:val="18"/>
          <w:szCs w:val="18"/>
        </w:rPr>
      </w:pPr>
      <w:r>
        <w:rPr>
          <w:sz w:val="18"/>
          <w:szCs w:val="18"/>
        </w:rPr>
        <w:t>E</w:t>
      </w:r>
      <w:r>
        <w:rPr>
          <w:rFonts w:hint="eastAsia"/>
          <w:sz w:val="18"/>
          <w:szCs w:val="18"/>
        </w:rPr>
        <w:t>、美国总统的民意支持率</w:t>
      </w:r>
    </w:p>
    <w:p>
      <w:pPr>
        <w:spacing w:line="240" w:lineRule="atLeast"/>
        <w:rPr>
          <w:rFonts w:hint="eastAsia"/>
          <w:sz w:val="18"/>
          <w:szCs w:val="18"/>
        </w:rPr>
      </w:pPr>
      <w:r>
        <w:rPr>
          <w:rFonts w:hint="eastAsia"/>
          <w:sz w:val="18"/>
          <w:szCs w:val="18"/>
        </w:rPr>
        <w:t>学生讨论后，教师指出生活中处处有“抽样”</w:t>
      </w:r>
    </w:p>
    <w:p>
      <w:pPr>
        <w:spacing w:line="240" w:lineRule="atLeast"/>
        <w:rPr>
          <w:sz w:val="18"/>
          <w:szCs w:val="18"/>
        </w:rPr>
      </w:pPr>
      <w:r>
        <w:rPr>
          <w:rFonts w:hint="eastAsia"/>
          <w:sz w:val="18"/>
          <w:szCs w:val="18"/>
        </w:rPr>
        <w:t>「设计意图」生活中处处有“抽样”调查，明确学习“抽样”的必要性。</w:t>
      </w:r>
    </w:p>
    <w:p>
      <w:pPr>
        <w:spacing w:line="240" w:lineRule="atLeast"/>
        <w:rPr>
          <w:sz w:val="18"/>
          <w:szCs w:val="18"/>
        </w:rPr>
      </w:pPr>
      <w:r>
        <w:rPr>
          <w:rFonts w:hint="eastAsia"/>
          <w:sz w:val="18"/>
          <w:szCs w:val="18"/>
        </w:rPr>
        <w:t>（二）主动探究，构建新知</w:t>
      </w:r>
    </w:p>
    <w:p>
      <w:pPr>
        <w:spacing w:line="240" w:lineRule="atLeast"/>
        <w:rPr>
          <w:sz w:val="18"/>
          <w:szCs w:val="18"/>
        </w:rPr>
      </w:pPr>
      <w:r>
        <w:rPr>
          <w:rFonts w:hint="eastAsia"/>
          <w:sz w:val="18"/>
          <w:szCs w:val="18"/>
        </w:rPr>
        <w:t>例2：语文老师为了了解某班同学对某首诗的背诵情况，应采用下列哪种抽查方式</w:t>
      </w:r>
      <w:r>
        <w:rPr>
          <w:sz w:val="18"/>
          <w:szCs w:val="18"/>
        </w:rPr>
        <w:t>?</w:t>
      </w:r>
      <w:r>
        <w:rPr>
          <w:rFonts w:hint="eastAsia"/>
          <w:sz w:val="18"/>
          <w:szCs w:val="18"/>
        </w:rPr>
        <w:t>为什么？</w:t>
      </w:r>
    </w:p>
    <w:p>
      <w:pPr>
        <w:spacing w:line="240" w:lineRule="atLeast"/>
        <w:rPr>
          <w:sz w:val="18"/>
          <w:szCs w:val="18"/>
        </w:rPr>
      </w:pPr>
      <w:r>
        <w:rPr>
          <w:sz w:val="18"/>
          <w:szCs w:val="18"/>
        </w:rPr>
        <w:t>A</w:t>
      </w:r>
      <w:r>
        <w:rPr>
          <w:rFonts w:hint="eastAsia"/>
          <w:sz w:val="18"/>
          <w:szCs w:val="18"/>
        </w:rPr>
        <w:t>、在班级</w:t>
      </w:r>
      <w:r>
        <w:rPr>
          <w:sz w:val="18"/>
          <w:szCs w:val="18"/>
        </w:rPr>
        <w:t>12</w:t>
      </w:r>
      <w:r>
        <w:rPr>
          <w:rFonts w:hint="eastAsia"/>
          <w:sz w:val="18"/>
          <w:szCs w:val="18"/>
        </w:rPr>
        <w:t>名班委名单中逐个抽查</w:t>
      </w:r>
      <w:r>
        <w:rPr>
          <w:sz w:val="18"/>
          <w:szCs w:val="18"/>
        </w:rPr>
        <w:t>5</w:t>
      </w:r>
      <w:r>
        <w:rPr>
          <w:rFonts w:hint="eastAsia"/>
          <w:sz w:val="18"/>
          <w:szCs w:val="18"/>
        </w:rPr>
        <w:t>位同学进行背诵</w:t>
      </w:r>
    </w:p>
    <w:p>
      <w:pPr>
        <w:spacing w:line="240" w:lineRule="atLeast"/>
        <w:rPr>
          <w:sz w:val="18"/>
          <w:szCs w:val="18"/>
        </w:rPr>
      </w:pPr>
      <w:r>
        <w:rPr>
          <w:sz w:val="18"/>
          <w:szCs w:val="18"/>
        </w:rPr>
        <w:t>B</w:t>
      </w:r>
      <w:r>
        <w:rPr>
          <w:rFonts w:hint="eastAsia"/>
          <w:sz w:val="18"/>
          <w:szCs w:val="18"/>
        </w:rPr>
        <w:t>、在班级</w:t>
      </w:r>
      <w:r>
        <w:rPr>
          <w:sz w:val="18"/>
          <w:szCs w:val="18"/>
        </w:rPr>
        <w:t>45</w:t>
      </w:r>
      <w:r>
        <w:rPr>
          <w:rFonts w:hint="eastAsia"/>
          <w:sz w:val="18"/>
          <w:szCs w:val="18"/>
        </w:rPr>
        <w:t>名同学中逐一抽查</w:t>
      </w:r>
      <w:r>
        <w:rPr>
          <w:sz w:val="18"/>
          <w:szCs w:val="18"/>
        </w:rPr>
        <w:t>10</w:t>
      </w:r>
      <w:r>
        <w:rPr>
          <w:rFonts w:hint="eastAsia"/>
          <w:sz w:val="18"/>
          <w:szCs w:val="18"/>
        </w:rPr>
        <w:t>位同学进行背诵</w:t>
      </w:r>
    </w:p>
    <w:p>
      <w:pPr>
        <w:spacing w:line="240" w:lineRule="atLeast"/>
      </w:pPr>
      <w:r>
        <w:rPr>
          <w:rFonts w:hint="eastAsia"/>
          <w:sz w:val="18"/>
          <w:szCs w:val="18"/>
        </w:rPr>
        <w:t>先让学生分析、选择</w:t>
      </w:r>
      <w:r>
        <w:rPr>
          <w:sz w:val="18"/>
          <w:szCs w:val="18"/>
        </w:rPr>
        <w:t>B</w:t>
      </w:r>
      <w:r>
        <w:rPr>
          <w:rFonts w:hint="eastAsia"/>
          <w:sz w:val="18"/>
          <w:szCs w:val="18"/>
        </w:rPr>
        <w:t>后，师生一起归纳其特征：（</w:t>
      </w:r>
      <w:r>
        <w:rPr>
          <w:sz w:val="18"/>
          <w:szCs w:val="18"/>
        </w:rPr>
        <w:t>1</w:t>
      </w:r>
      <w:r>
        <w:rPr>
          <w:rFonts w:hint="eastAsia"/>
          <w:sz w:val="18"/>
          <w:szCs w:val="18"/>
        </w:rPr>
        <w:t>）不放回逐一抽样，（</w:t>
      </w:r>
      <w:r>
        <w:rPr>
          <w:sz w:val="18"/>
          <w:szCs w:val="18"/>
        </w:rPr>
        <w:t>2</w:t>
      </w:r>
      <w:r>
        <w:rPr>
          <w:rFonts w:hint="eastAsia"/>
          <w:sz w:val="18"/>
          <w:szCs w:val="18"/>
        </w:rPr>
        <w:t>）抽样有代表性（个体被抽到可能性相等），学生体验Ｂ种抽样的科学性后，教师指出这是简单随机抽样，并复</w:t>
      </w:r>
      <w:r>
        <w:rPr>
          <w:rFonts w:hint="eastAsia"/>
        </w:rPr>
        <w:t>习初中讲过的有关概念，最后教师补充板书课题——（简单随机）抽样及其定义。</w:t>
      </w:r>
    </w:p>
    <w:p>
      <w:pPr>
        <w:spacing w:line="240" w:lineRule="atLeast"/>
        <w:ind w:left="1080" w:hanging="1080" w:hangingChars="600"/>
        <w:rPr>
          <w:sz w:val="18"/>
          <w:szCs w:val="18"/>
        </w:rPr>
      </w:pPr>
      <w:r>
        <w:rPr>
          <w:rFonts w:hint="eastAsia"/>
          <w:sz w:val="18"/>
          <w:szCs w:val="18"/>
        </w:rPr>
        <w:t>「设计意图」例</w:t>
      </w:r>
      <w:r>
        <w:rPr>
          <w:sz w:val="18"/>
          <w:szCs w:val="18"/>
        </w:rPr>
        <w:t xml:space="preserve"> </w:t>
      </w:r>
      <w:r>
        <w:rPr>
          <w:rFonts w:hint="eastAsia"/>
          <w:sz w:val="18"/>
          <w:szCs w:val="18"/>
        </w:rPr>
        <w:t>2从正面分析简单随机抽样的科学性、公平性，突出“等可能性”特征。这是突破教学难点的重要环节之一。</w:t>
      </w:r>
    </w:p>
    <w:p>
      <w:pPr>
        <w:spacing w:line="240" w:lineRule="atLeast"/>
        <w:rPr>
          <w:bCs/>
          <w:sz w:val="18"/>
          <w:szCs w:val="18"/>
        </w:rPr>
      </w:pPr>
      <w:r>
        <w:rPr>
          <w:rFonts w:hint="eastAsia"/>
          <w:sz w:val="18"/>
          <w:szCs w:val="18"/>
        </w:rPr>
        <w:t>例3　</w:t>
      </w:r>
      <w:r>
        <w:rPr>
          <w:rFonts w:hint="eastAsia"/>
          <w:bCs/>
          <w:sz w:val="18"/>
          <w:szCs w:val="18"/>
        </w:rPr>
        <w:t>我们班有44名学生，现从中抽出5名学生去参加学生座谈会，要使每名学生的机会均等，我们应该怎么做？谈谈你的想法。</w:t>
      </w:r>
    </w:p>
    <w:p>
      <w:pPr>
        <w:spacing w:line="240" w:lineRule="atLeast"/>
        <w:rPr>
          <w:rFonts w:hint="eastAsia"/>
          <w:sz w:val="18"/>
          <w:szCs w:val="18"/>
        </w:rPr>
      </w:pPr>
      <w:r>
        <w:rPr>
          <w:rFonts w:hint="eastAsia"/>
          <w:sz w:val="18"/>
          <w:szCs w:val="18"/>
        </w:rPr>
        <w:t>先让学生独立思考，然后分小组合作学习，最后各小组推荐一位同学发言，最后师生一起归纳“抽签法”步骤：（</w:t>
      </w:r>
      <w:r>
        <w:rPr>
          <w:sz w:val="18"/>
          <w:szCs w:val="18"/>
        </w:rPr>
        <w:t>1</w:t>
      </w:r>
      <w:r>
        <w:rPr>
          <w:rFonts w:hint="eastAsia"/>
          <w:sz w:val="18"/>
          <w:szCs w:val="18"/>
        </w:rPr>
        <w:t>）编号制签（</w:t>
      </w:r>
      <w:r>
        <w:rPr>
          <w:sz w:val="18"/>
          <w:szCs w:val="18"/>
        </w:rPr>
        <w:t>2</w:t>
      </w:r>
      <w:r>
        <w:rPr>
          <w:rFonts w:hint="eastAsia"/>
          <w:sz w:val="18"/>
          <w:szCs w:val="18"/>
        </w:rPr>
        <w:t>）搅拌均匀（</w:t>
      </w:r>
      <w:r>
        <w:rPr>
          <w:sz w:val="18"/>
          <w:szCs w:val="18"/>
        </w:rPr>
        <w:t>3</w:t>
      </w:r>
      <w:r>
        <w:rPr>
          <w:rFonts w:hint="eastAsia"/>
          <w:sz w:val="18"/>
          <w:szCs w:val="18"/>
        </w:rPr>
        <w:t>）逐个不放回抽取</w:t>
      </w:r>
      <w:r>
        <w:rPr>
          <w:sz w:val="18"/>
          <w:szCs w:val="18"/>
        </w:rPr>
        <w:t>n</w:t>
      </w:r>
      <w:r>
        <w:rPr>
          <w:rFonts w:hint="eastAsia"/>
          <w:sz w:val="18"/>
          <w:szCs w:val="18"/>
        </w:rPr>
        <w:t>次。教师板书上面步骤。</w:t>
      </w:r>
    </w:p>
    <w:p>
      <w:pPr>
        <w:spacing w:line="240" w:lineRule="atLeast"/>
        <w:ind w:left="1080" w:hanging="1080" w:hangingChars="600"/>
        <w:rPr>
          <w:sz w:val="18"/>
          <w:szCs w:val="18"/>
        </w:rPr>
      </w:pPr>
      <w:r>
        <w:rPr>
          <w:rFonts w:hint="eastAsia"/>
          <w:sz w:val="18"/>
          <w:szCs w:val="18"/>
        </w:rPr>
        <w:t>「设计意图」在自主探究，合作交流中构建新知，体验“抽签法”的公平性，从而突破难点，突出重点。</w:t>
      </w:r>
    </w:p>
    <w:p>
      <w:pPr>
        <w:spacing w:line="240" w:lineRule="atLeast"/>
        <w:rPr>
          <w:vanish/>
          <w:sz w:val="18"/>
          <w:szCs w:val="18"/>
        </w:rPr>
      </w:pPr>
      <w:r>
        <w:rPr>
          <w:rFonts w:hint="eastAsia"/>
          <w:sz w:val="18"/>
          <w:szCs w:val="18"/>
        </w:rPr>
        <w:t>请一位同学说说例2采用“抽签法”的实施步骤。</w:t>
      </w:r>
    </w:p>
    <w:p>
      <w:pPr>
        <w:spacing w:line="240" w:lineRule="atLeast"/>
        <w:rPr>
          <w:sz w:val="18"/>
          <w:szCs w:val="18"/>
        </w:rPr>
      </w:pPr>
      <w:r>
        <w:rPr>
          <w:sz w:val="18"/>
          <w:szCs w:val="18"/>
        </w:rPr>
        <w:t xml:space="preserve">  </w:t>
      </w:r>
    </w:p>
    <w:p>
      <w:pPr>
        <w:spacing w:line="240" w:lineRule="atLeast"/>
        <w:ind w:left="1080" w:hanging="1080" w:hangingChars="600"/>
        <w:rPr>
          <w:rFonts w:hint="eastAsia"/>
          <w:sz w:val="18"/>
          <w:szCs w:val="18"/>
        </w:rPr>
      </w:pPr>
      <w:r>
        <w:rPr>
          <w:rFonts w:hint="eastAsia"/>
          <w:sz w:val="18"/>
          <w:szCs w:val="18"/>
        </w:rPr>
        <w:t>「设计意图」</w:t>
      </w:r>
      <w:r>
        <w:rPr>
          <w:sz w:val="18"/>
          <w:szCs w:val="18"/>
        </w:rPr>
        <w:t>1</w:t>
      </w:r>
      <w:r>
        <w:rPr>
          <w:rFonts w:hint="eastAsia"/>
          <w:sz w:val="18"/>
          <w:szCs w:val="18"/>
        </w:rPr>
        <w:t>、反馈练习，落实知识点，突出重点。</w:t>
      </w:r>
      <w:r>
        <w:rPr>
          <w:sz w:val="18"/>
          <w:szCs w:val="18"/>
        </w:rPr>
        <w:t>2</w:t>
      </w:r>
      <w:r>
        <w:rPr>
          <w:rFonts w:hint="eastAsia"/>
          <w:sz w:val="18"/>
          <w:szCs w:val="18"/>
        </w:rPr>
        <w:t>、体会“抽签法”具有“简单、易行”的优点。</w:t>
      </w:r>
    </w:p>
    <w:p>
      <w:pPr>
        <w:spacing w:line="240" w:lineRule="atLeast"/>
        <w:ind w:left="1080" w:hanging="1080" w:hangingChars="600"/>
        <w:rPr>
          <w:rFonts w:hint="eastAsia"/>
          <w:sz w:val="18"/>
          <w:szCs w:val="18"/>
        </w:rPr>
      </w:pPr>
      <w:r>
        <w:rPr>
          <w:rFonts w:hint="eastAsia"/>
          <w:sz w:val="18"/>
          <w:szCs w:val="18"/>
        </w:rPr>
        <w:t>〈屏幕出示〉</w:t>
      </w:r>
    </w:p>
    <w:p>
      <w:pPr>
        <w:spacing w:line="240" w:lineRule="atLeast"/>
        <w:rPr>
          <w:rFonts w:hint="eastAsia"/>
          <w:sz w:val="18"/>
          <w:szCs w:val="18"/>
        </w:rPr>
      </w:pPr>
      <w:r>
        <w:rPr>
          <w:rFonts w:hint="eastAsia"/>
          <w:sz w:val="18"/>
          <w:szCs w:val="18"/>
        </w:rPr>
        <w:t>例4、假设我们要考察某公司生产的500克袋装牛奶的质量是否达标，现从800袋牛奶中抽取60袋进行检验</w:t>
      </w:r>
    </w:p>
    <w:p>
      <w:pPr>
        <w:spacing w:line="240" w:lineRule="atLeast"/>
        <w:rPr>
          <w:rFonts w:hint="eastAsia"/>
          <w:sz w:val="18"/>
          <w:szCs w:val="18"/>
        </w:rPr>
      </w:pPr>
      <w:r>
        <w:rPr>
          <w:rFonts w:hint="eastAsia"/>
          <w:sz w:val="18"/>
          <w:szCs w:val="18"/>
        </w:rPr>
        <w:t>提问：这道题适合用抽签法吗？</w:t>
      </w:r>
    </w:p>
    <w:p>
      <w:pPr>
        <w:spacing w:line="240" w:lineRule="atLeast"/>
        <w:rPr>
          <w:rFonts w:hint="eastAsia"/>
          <w:sz w:val="18"/>
          <w:szCs w:val="18"/>
        </w:rPr>
      </w:pPr>
      <w:r>
        <w:rPr>
          <w:rFonts w:hint="eastAsia"/>
          <w:sz w:val="18"/>
          <w:szCs w:val="18"/>
        </w:rPr>
        <w:t>让学生进行思考，分析抽签法的局限性，从而引入随机数表法。教师出示一份随机数表，并介绍随机数表，强调数表上的数字都是随机的，各个数字出现的可能性均等，结合上例让学生讨论随机数表法的步骤，最后师生一起归纳步骤：（1）编号（2）在随机数表上确定起始位置（3）取数。教师板书上面步骤。</w:t>
      </w:r>
    </w:p>
    <w:p>
      <w:pPr>
        <w:spacing w:line="240" w:lineRule="atLeast"/>
        <w:rPr>
          <w:rFonts w:hint="eastAsia"/>
          <w:sz w:val="18"/>
          <w:szCs w:val="18"/>
        </w:rPr>
      </w:pPr>
      <w:r>
        <w:rPr>
          <w:rFonts w:hint="eastAsia"/>
          <w:sz w:val="18"/>
          <w:szCs w:val="18"/>
        </w:rPr>
        <w:t>请一位同学说说例2采用“随机数表法”的实施步骤。</w:t>
      </w:r>
    </w:p>
    <w:p>
      <w:pPr>
        <w:spacing w:line="240" w:lineRule="atLeast"/>
        <w:rPr>
          <w:rFonts w:hint="eastAsia"/>
          <w:sz w:val="18"/>
          <w:szCs w:val="18"/>
        </w:rPr>
      </w:pPr>
      <w:r>
        <w:rPr>
          <w:rFonts w:hint="eastAsia"/>
          <w:sz w:val="18"/>
          <w:szCs w:val="18"/>
        </w:rPr>
        <w:t>「设计意图」1、体会随机数表法的科学性2、体会随机数表法的优越性：避免制签、搅拌。3、反馈练习，落实知识点，突出重点。</w:t>
      </w:r>
    </w:p>
    <w:p>
      <w:pPr>
        <w:spacing w:line="240" w:lineRule="atLeast"/>
        <w:rPr>
          <w:rFonts w:hint="eastAsia"/>
          <w:sz w:val="18"/>
          <w:szCs w:val="18"/>
        </w:rPr>
      </w:pPr>
      <w:r>
        <w:rPr>
          <w:sz w:val="18"/>
          <w:szCs w:val="18"/>
        </w:rPr>
        <w:fldChar w:fldCharType="begin"/>
      </w:r>
      <w:r>
        <w:rPr>
          <w:sz w:val="18"/>
          <w:szCs w:val="18"/>
        </w:rPr>
        <w:instrText xml:space="preserve"> </w:instrText>
      </w:r>
      <w:r>
        <w:rPr>
          <w:rFonts w:hint="eastAsia"/>
          <w:sz w:val="18"/>
          <w:szCs w:val="18"/>
        </w:rPr>
        <w:instrText xml:space="preserve">= 3 \* GB4</w:instrText>
      </w:r>
      <w:r>
        <w:rPr>
          <w:sz w:val="18"/>
          <w:szCs w:val="18"/>
        </w:rPr>
        <w:instrText xml:space="preserve"> </w:instrText>
      </w:r>
      <w:r>
        <w:rPr>
          <w:sz w:val="18"/>
          <w:szCs w:val="18"/>
        </w:rPr>
        <w:fldChar w:fldCharType="separate"/>
      </w:r>
      <w:r>
        <w:rPr>
          <w:rFonts w:hint="eastAsia"/>
          <w:sz w:val="18"/>
          <w:szCs w:val="18"/>
        </w:rPr>
        <w:t>㈢</w:t>
      </w:r>
      <w:r>
        <w:rPr>
          <w:sz w:val="18"/>
          <w:szCs w:val="18"/>
        </w:rPr>
        <w:fldChar w:fldCharType="end"/>
      </w:r>
      <w:r>
        <w:rPr>
          <w:rFonts w:hint="eastAsia"/>
          <w:sz w:val="18"/>
          <w:szCs w:val="18"/>
        </w:rPr>
        <w:t>课堂小结：</w:t>
      </w:r>
    </w:p>
    <w:p>
      <w:pPr>
        <w:spacing w:line="240" w:lineRule="atLeast"/>
        <w:ind w:left="1080" w:hanging="1080" w:hangingChars="600"/>
        <w:rPr>
          <w:rFonts w:hint="eastAsia"/>
          <w:sz w:val="18"/>
          <w:szCs w:val="18"/>
        </w:rPr>
      </w:pPr>
      <w:r>
        <w:rPr>
          <w:rFonts w:hint="eastAsia"/>
          <w:sz w:val="18"/>
          <w:szCs w:val="18"/>
        </w:rPr>
        <w:t>1. 简单随机抽样及其两种方法</w:t>
      </w:r>
    </w:p>
    <w:p>
      <w:pPr>
        <w:spacing w:line="240" w:lineRule="atLeast"/>
        <w:ind w:left="1080" w:hanging="1080" w:hangingChars="600"/>
        <w:rPr>
          <w:sz w:val="18"/>
          <w:szCs w:val="18"/>
        </w:rPr>
      </w:pPr>
      <w:r>
        <w:rPr>
          <w:rFonts w:hint="eastAsia"/>
          <w:sz w:val="18"/>
          <w:szCs w:val="18"/>
        </w:rPr>
        <w:t xml:space="preserve">2. 两种方法的操作步骤     </w:t>
      </w:r>
    </w:p>
    <w:p>
      <w:pPr>
        <w:spacing w:line="240" w:lineRule="atLeast"/>
        <w:rPr>
          <w:rFonts w:hint="eastAsia"/>
          <w:sz w:val="18"/>
          <w:szCs w:val="18"/>
        </w:rPr>
      </w:pPr>
      <w:r>
        <w:rPr>
          <w:rFonts w:hint="eastAsia"/>
          <w:sz w:val="18"/>
          <w:szCs w:val="18"/>
        </w:rPr>
        <w:t>（采用问答形式）</w:t>
      </w:r>
    </w:p>
    <w:p>
      <w:pPr>
        <w:spacing w:line="240" w:lineRule="atLeast"/>
        <w:rPr>
          <w:rFonts w:hint="eastAsia"/>
          <w:sz w:val="18"/>
          <w:szCs w:val="18"/>
        </w:rPr>
      </w:pPr>
      <w:r>
        <w:rPr>
          <w:rFonts w:hint="eastAsia"/>
          <w:sz w:val="18"/>
          <w:szCs w:val="18"/>
        </w:rPr>
        <w:t>「设计意图」通过小结使学生们对知识有一个系统的认识，突出重点，抓住关键，培养概括能力。</w:t>
      </w:r>
    </w:p>
    <w:p>
      <w:pPr>
        <w:spacing w:line="240" w:lineRule="atLeast"/>
        <w:rPr>
          <w:rFonts w:hint="eastAsia"/>
          <w:sz w:val="18"/>
          <w:szCs w:val="18"/>
        </w:rPr>
      </w:pPr>
      <w:r>
        <w:rPr>
          <w:sz w:val="18"/>
          <w:szCs w:val="18"/>
        </w:rPr>
        <w:fldChar w:fldCharType="begin"/>
      </w:r>
      <w:r>
        <w:rPr>
          <w:sz w:val="18"/>
          <w:szCs w:val="18"/>
        </w:rPr>
        <w:instrText xml:space="preserve"> </w:instrText>
      </w:r>
      <w:r>
        <w:rPr>
          <w:rFonts w:hint="eastAsia"/>
          <w:sz w:val="18"/>
          <w:szCs w:val="18"/>
        </w:rPr>
        <w:instrText xml:space="preserve">= 4 \* GB4</w:instrText>
      </w:r>
      <w:r>
        <w:rPr>
          <w:sz w:val="18"/>
          <w:szCs w:val="18"/>
        </w:rPr>
        <w:instrText xml:space="preserve"> </w:instrText>
      </w:r>
      <w:r>
        <w:rPr>
          <w:sz w:val="18"/>
          <w:szCs w:val="18"/>
        </w:rPr>
        <w:fldChar w:fldCharType="separate"/>
      </w:r>
      <w:r>
        <w:rPr>
          <w:rFonts w:hint="eastAsia"/>
          <w:sz w:val="18"/>
          <w:szCs w:val="18"/>
        </w:rPr>
        <w:t>㈣</w:t>
      </w:r>
      <w:r>
        <w:rPr>
          <w:sz w:val="18"/>
          <w:szCs w:val="18"/>
        </w:rPr>
        <w:fldChar w:fldCharType="end"/>
      </w:r>
      <w:r>
        <w:rPr>
          <w:rFonts w:hint="eastAsia"/>
          <w:sz w:val="18"/>
          <w:szCs w:val="18"/>
        </w:rPr>
        <w:t>布置作业</w:t>
      </w:r>
    </w:p>
    <w:p>
      <w:pPr>
        <w:spacing w:line="240" w:lineRule="atLeast"/>
        <w:rPr>
          <w:rFonts w:hint="eastAsia"/>
          <w:sz w:val="18"/>
          <w:szCs w:val="18"/>
        </w:rPr>
      </w:pPr>
      <w:r>
        <w:rPr>
          <w:rFonts w:hint="eastAsia"/>
          <w:sz w:val="18"/>
          <w:szCs w:val="18"/>
        </w:rPr>
        <w:t>课本练习2、3</w:t>
      </w:r>
    </w:p>
    <w:p>
      <w:pPr>
        <w:spacing w:line="240" w:lineRule="atLeast"/>
        <w:rPr>
          <w:rFonts w:hint="eastAsia"/>
          <w:sz w:val="18"/>
          <w:szCs w:val="18"/>
        </w:rPr>
      </w:pPr>
      <w:r>
        <w:rPr>
          <w:rFonts w:hint="eastAsia"/>
          <w:sz w:val="18"/>
          <w:szCs w:val="18"/>
        </w:rPr>
        <w:t>[设计意图]课后作业的布置是为了检验学生对本节课内容的理解和运用程度以及实际接受情况，并促使学生进一步巩固和掌握所学内容。</w:t>
      </w:r>
    </w:p>
    <w:p>
      <w:pPr>
        <w:spacing w:line="240" w:lineRule="atLeast"/>
        <w:rPr>
          <w:rFonts w:hint="eastAsia"/>
          <w:sz w:val="18"/>
          <w:szCs w:val="18"/>
        </w:rPr>
      </w:pPr>
      <w:r>
        <w:rPr>
          <w:sz w:val="18"/>
          <w:szCs w:val="18"/>
        </w:rPr>
        <w:fldChar w:fldCharType="begin"/>
      </w:r>
      <w:r>
        <w:rPr>
          <w:sz w:val="18"/>
          <w:szCs w:val="18"/>
        </w:rPr>
        <w:instrText xml:space="preserve"> </w:instrText>
      </w:r>
      <w:r>
        <w:rPr>
          <w:rFonts w:hint="eastAsia"/>
          <w:sz w:val="18"/>
          <w:szCs w:val="18"/>
        </w:rPr>
        <w:instrText xml:space="preserve">= 5 \* GB4</w:instrText>
      </w:r>
      <w:r>
        <w:rPr>
          <w:sz w:val="18"/>
          <w:szCs w:val="18"/>
        </w:rPr>
        <w:instrText xml:space="preserve"> </w:instrText>
      </w:r>
      <w:r>
        <w:rPr>
          <w:sz w:val="18"/>
          <w:szCs w:val="18"/>
        </w:rPr>
        <w:fldChar w:fldCharType="separate"/>
      </w:r>
      <w:r>
        <w:rPr>
          <w:rFonts w:hint="eastAsia"/>
          <w:sz w:val="18"/>
          <w:szCs w:val="18"/>
        </w:rPr>
        <w:t>㈤</w:t>
      </w:r>
      <w:r>
        <w:rPr>
          <w:sz w:val="18"/>
          <w:szCs w:val="18"/>
        </w:rPr>
        <w:fldChar w:fldCharType="end"/>
      </w:r>
      <w:r>
        <w:rPr>
          <w:rFonts w:hint="eastAsia"/>
          <w:sz w:val="18"/>
          <w:szCs w:val="18"/>
        </w:rPr>
        <w:t>板书设计：</w:t>
      </w:r>
    </w:p>
    <w:p>
      <w:pPr>
        <w:spacing w:line="240" w:lineRule="atLeast"/>
        <w:ind w:firstLine="90" w:firstLineChars="50"/>
        <w:rPr>
          <w:rFonts w:hint="eastAsia"/>
          <w:sz w:val="18"/>
          <w:szCs w:val="18"/>
        </w:rPr>
      </w:pPr>
      <w:r>
        <w:rPr>
          <w:rFonts w:hint="eastAsia"/>
          <w:sz w:val="18"/>
          <w:szCs w:val="18"/>
        </w:rPr>
        <w:t>简单随机抽样</w:t>
      </w:r>
    </w:p>
    <w:p>
      <w:pPr>
        <w:spacing w:line="240" w:lineRule="atLeast"/>
        <w:rPr>
          <w:sz w:val="18"/>
          <w:szCs w:val="18"/>
        </w:rPr>
      </w:pPr>
      <w:r>
        <w:rPr>
          <w:sz w:val="18"/>
          <w:szCs w:val="18"/>
        </w:rPr>
        <w:t xml:space="preserve">  </w:t>
      </w:r>
      <w:r>
        <w:rPr>
          <w:rFonts w:hint="eastAsia"/>
          <w:sz w:val="18"/>
          <w:szCs w:val="18"/>
        </w:rPr>
        <w:t>一、定义</w:t>
      </w:r>
    </w:p>
    <w:p>
      <w:pPr>
        <w:spacing w:line="240" w:lineRule="atLeast"/>
        <w:rPr>
          <w:sz w:val="18"/>
          <w:szCs w:val="18"/>
        </w:rPr>
      </w:pPr>
      <w:r>
        <w:rPr>
          <w:sz w:val="18"/>
          <w:szCs w:val="18"/>
        </w:rPr>
        <w:t xml:space="preserve">  </w:t>
      </w:r>
      <w:r>
        <w:rPr>
          <w:rFonts w:hint="eastAsia"/>
          <w:sz w:val="18"/>
          <w:szCs w:val="18"/>
        </w:rPr>
        <w:t>二、基本方法</w:t>
      </w:r>
    </w:p>
    <w:p>
      <w:pPr>
        <w:spacing w:line="240" w:lineRule="atLeast"/>
        <w:rPr>
          <w:sz w:val="18"/>
          <w:szCs w:val="18"/>
        </w:rPr>
      </w:pPr>
      <w:r>
        <w:rPr>
          <w:sz w:val="18"/>
          <w:szCs w:val="18"/>
        </w:rPr>
        <w:t xml:space="preserve">    </w:t>
      </w:r>
      <w:r>
        <w:rPr>
          <w:rFonts w:hint="eastAsia"/>
          <w:sz w:val="18"/>
          <w:szCs w:val="18"/>
        </w:rPr>
        <w:t>（一）抽签法</w:t>
      </w:r>
    </w:p>
    <w:p>
      <w:pPr>
        <w:spacing w:line="240" w:lineRule="atLeast"/>
        <w:rPr>
          <w:sz w:val="18"/>
          <w:szCs w:val="18"/>
        </w:rPr>
      </w:pPr>
      <w:r>
        <w:rPr>
          <w:sz w:val="18"/>
          <w:szCs w:val="18"/>
        </w:rPr>
        <w:t xml:space="preserve">    </w:t>
      </w:r>
      <w:r>
        <w:rPr>
          <w:rFonts w:hint="eastAsia"/>
          <w:sz w:val="18"/>
          <w:szCs w:val="18"/>
        </w:rPr>
        <w:t>（</w:t>
      </w:r>
      <w:r>
        <w:rPr>
          <w:sz w:val="18"/>
          <w:szCs w:val="18"/>
        </w:rPr>
        <w:t>1</w:t>
      </w:r>
      <w:r>
        <w:rPr>
          <w:rFonts w:hint="eastAsia"/>
          <w:sz w:val="18"/>
          <w:szCs w:val="18"/>
        </w:rPr>
        <w:t>）编号制签</w:t>
      </w:r>
    </w:p>
    <w:p>
      <w:pPr>
        <w:spacing w:line="240" w:lineRule="atLeast"/>
        <w:rPr>
          <w:sz w:val="18"/>
          <w:szCs w:val="18"/>
        </w:rPr>
      </w:pPr>
      <w:r>
        <w:rPr>
          <w:sz w:val="18"/>
          <w:szCs w:val="18"/>
        </w:rPr>
        <w:t xml:space="preserve">    </w:t>
      </w:r>
      <w:r>
        <w:rPr>
          <w:rFonts w:hint="eastAsia"/>
          <w:sz w:val="18"/>
          <w:szCs w:val="18"/>
        </w:rPr>
        <w:t>（</w:t>
      </w:r>
      <w:r>
        <w:rPr>
          <w:sz w:val="18"/>
          <w:szCs w:val="18"/>
        </w:rPr>
        <w:t>2</w:t>
      </w:r>
      <w:r>
        <w:rPr>
          <w:rFonts w:hint="eastAsia"/>
          <w:sz w:val="18"/>
          <w:szCs w:val="18"/>
        </w:rPr>
        <w:t>）搅拌均匀</w:t>
      </w:r>
    </w:p>
    <w:p>
      <w:pPr>
        <w:spacing w:line="240" w:lineRule="atLeast"/>
        <w:rPr>
          <w:sz w:val="18"/>
          <w:szCs w:val="18"/>
        </w:rPr>
      </w:pPr>
      <w:r>
        <w:rPr>
          <w:sz w:val="18"/>
          <w:szCs w:val="18"/>
        </w:rPr>
        <w:t xml:space="preserve">    </w:t>
      </w:r>
      <w:r>
        <w:rPr>
          <w:rFonts w:hint="eastAsia"/>
          <w:sz w:val="18"/>
          <w:szCs w:val="18"/>
        </w:rPr>
        <w:t>（</w:t>
      </w:r>
      <w:r>
        <w:rPr>
          <w:sz w:val="18"/>
          <w:szCs w:val="18"/>
        </w:rPr>
        <w:t>3</w:t>
      </w:r>
      <w:r>
        <w:rPr>
          <w:rFonts w:hint="eastAsia"/>
          <w:sz w:val="18"/>
          <w:szCs w:val="18"/>
        </w:rPr>
        <w:t>）逐个不放回取</w:t>
      </w:r>
      <w:r>
        <w:rPr>
          <w:sz w:val="18"/>
          <w:szCs w:val="18"/>
        </w:rPr>
        <w:t>n</w:t>
      </w:r>
      <w:r>
        <w:rPr>
          <w:rFonts w:hint="eastAsia"/>
          <w:sz w:val="18"/>
          <w:szCs w:val="18"/>
        </w:rPr>
        <w:t>次</w:t>
      </w:r>
    </w:p>
    <w:p>
      <w:pPr>
        <w:spacing w:line="240" w:lineRule="atLeast"/>
        <w:rPr>
          <w:sz w:val="18"/>
          <w:szCs w:val="18"/>
        </w:rPr>
      </w:pPr>
      <w:r>
        <w:rPr>
          <w:sz w:val="18"/>
          <w:szCs w:val="18"/>
        </w:rPr>
        <w:t xml:space="preserve">    </w:t>
      </w:r>
      <w:r>
        <w:rPr>
          <w:rFonts w:hint="eastAsia"/>
          <w:sz w:val="18"/>
          <w:szCs w:val="18"/>
        </w:rPr>
        <w:t>（二）随机数表法</w:t>
      </w:r>
    </w:p>
    <w:p>
      <w:pPr>
        <w:spacing w:line="240" w:lineRule="atLeast"/>
        <w:rPr>
          <w:sz w:val="18"/>
          <w:szCs w:val="18"/>
        </w:rPr>
      </w:pPr>
      <w:r>
        <w:rPr>
          <w:rFonts w:hint="eastAsia"/>
          <w:sz w:val="18"/>
          <w:szCs w:val="18"/>
        </w:rPr>
        <w:t>（</w:t>
      </w:r>
      <w:r>
        <w:rPr>
          <w:sz w:val="18"/>
          <w:szCs w:val="18"/>
        </w:rPr>
        <w:t>1</w:t>
      </w:r>
      <w:r>
        <w:rPr>
          <w:rFonts w:hint="eastAsia"/>
          <w:sz w:val="18"/>
          <w:szCs w:val="18"/>
        </w:rPr>
        <w:t>）编号</w:t>
      </w:r>
    </w:p>
    <w:p>
      <w:pPr>
        <w:spacing w:line="240" w:lineRule="atLeast"/>
        <w:rPr>
          <w:rFonts w:hint="eastAsia"/>
          <w:sz w:val="18"/>
          <w:szCs w:val="18"/>
        </w:rPr>
      </w:pPr>
      <w:r>
        <w:rPr>
          <w:rFonts w:hint="eastAsia"/>
          <w:sz w:val="18"/>
          <w:szCs w:val="18"/>
        </w:rPr>
        <w:t>（</w:t>
      </w:r>
      <w:r>
        <w:rPr>
          <w:sz w:val="18"/>
          <w:szCs w:val="18"/>
        </w:rPr>
        <w:t>2</w:t>
      </w:r>
      <w:r>
        <w:rPr>
          <w:rFonts w:hint="eastAsia"/>
          <w:sz w:val="18"/>
          <w:szCs w:val="18"/>
        </w:rPr>
        <w:t>）在随机数表上确定</w:t>
      </w:r>
    </w:p>
    <w:p/>
    <w:sectPr>
      <w:pgSz w:w="11906" w:h="16838"/>
      <w:pgMar w:top="1440" w:right="1800" w:bottom="1440" w:left="1800" w:header="851" w:footer="992" w:gutter="0"/>
      <w:cols w:space="425" w:num="1"/>
      <w:docGrid w:type="lines" w:linePitch="312" w:charSpace="0"/>
      <w:headerReference w:type="default" r:id="R65c53474d2a7482d"/>
      <w:headerReference w:type="even" r:id="R4348ec4f15854aa7"/>
      <w:headerReference w:type="first" r:id="R981e7d35b0cd492e"/>
      <w:footerReference w:type="default" r:id="Rd5b258d6e90b4c74"/>
      <w:footerReference w:type="even" r:id="R1a0fb4b1c48c4a79"/>
      <w:footerReference w:type="first" r:id="R3be85cc41b9247a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96B48"/>
    <w:rsid w:val="61E96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a"/>
    <w:basedOn w:val="2"/>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5" /><Relationship Type="http://schemas.openxmlformats.org/officeDocument/2006/relationships/customXml" Target="../customXml/item1.xml"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cce97f868e404704" /><Relationship Type="http://schemas.openxmlformats.org/officeDocument/2006/relationships/header" Target="/word/header2.xml" Id="R7ca8af3d943d4930" /><Relationship Type="http://schemas.openxmlformats.org/officeDocument/2006/relationships/header" Target="/word/header3.xml" Id="Rb1ff6f0e8eb64b78" /><Relationship Type="http://schemas.openxmlformats.org/officeDocument/2006/relationships/footer" Target="/word/footer1.xml" Id="Rc12c779a252649d2" /><Relationship Type="http://schemas.openxmlformats.org/officeDocument/2006/relationships/footer" Target="/word/footer2.xml" Id="Rc67d132930e84716" /><Relationship Type="http://schemas.openxmlformats.org/officeDocument/2006/relationships/footer" Target="/word/footer3.xml" Id="Ra851f6b8b5634b68" /><Relationship Type="http://schemas.openxmlformats.org/officeDocument/2006/relationships/header" Target="/word/header1.xml" Id="R65c53474d2a7482d" /><Relationship Type="http://schemas.openxmlformats.org/officeDocument/2006/relationships/header" Target="/word/header2.xml" Id="R4348ec4f15854aa7" /><Relationship Type="http://schemas.openxmlformats.org/officeDocument/2006/relationships/header" Target="/word/header3.xml" Id="R981e7d35b0cd492e" /><Relationship Type="http://schemas.openxmlformats.org/officeDocument/2006/relationships/footer" Target="/word/footer1.xml" Id="Rd5b258d6e90b4c74" /><Relationship Type="http://schemas.openxmlformats.org/officeDocument/2006/relationships/footer" Target="/word/footer2.xml" Id="R1a0fb4b1c48c4a79" /><Relationship Type="http://schemas.openxmlformats.org/officeDocument/2006/relationships/footer" Target="/word/footer3.xml" Id="R3be85cc41b9247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2021-12-10T09:21:00Z</dcterms:created>
  <dc:creator>林建彬²º¹⁸</dc:creator>
  <cp:lastModifiedBy>林建彬²º¹⁸</cp:lastModifiedBy>
  <dcterms:modified xsi:type="dcterms:W3CDTF">2021-12-10T09:21:20Z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8586F40A2E25430396F2311C07770242</vt:lpwstr>
  </property>
</Properties>
</file>