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rPr>
      </w:pPr>
      <w:bookmarkStart w:id="0" w:name="_GoBack"/>
      <w:r>
        <w:rPr>
          <w:rFonts w:hint="eastAsia"/>
        </w:rPr>
        <w:t>平面向量数量积的物理背景及其含义</w:t>
      </w:r>
    </w:p>
    <w:bookmarkEnd w:id="0"/>
    <w:p>
      <w:pPr>
        <w:pStyle w:val="8"/>
        <w:tabs>
          <w:tab w:val="center" w:pos="4819"/>
          <w:tab w:val="right" w:pos="9638"/>
        </w:tabs>
        <w:snapToGrid w:val="0"/>
        <w:spacing w:line="240" w:lineRule="atLeast"/>
        <w:jc w:val="center"/>
        <w:rPr>
          <w:rFonts w:hint="eastAsia" w:ascii="楷体_GB2312" w:hAnsi="新宋体" w:eastAsia="楷体_GB2312"/>
          <w:b/>
          <w:bCs/>
          <w:sz w:val="18"/>
          <w:szCs w:val="18"/>
        </w:rPr>
      </w:pPr>
    </w:p>
    <w:p>
      <w:pPr>
        <w:pStyle w:val="8"/>
        <w:snapToGrid w:val="0"/>
        <w:spacing w:line="240" w:lineRule="atLeast"/>
        <w:rPr>
          <w:rFonts w:hint="eastAsia" w:ascii="宋体" w:hAnsi="宋体"/>
          <w:sz w:val="18"/>
          <w:szCs w:val="18"/>
        </w:rPr>
      </w:pPr>
      <w:r>
        <w:rPr>
          <w:rFonts w:hint="eastAsia" w:ascii="仿宋_GB2312" w:hAnsi="新宋体" w:eastAsia="仿宋_GB2312"/>
          <w:sz w:val="18"/>
          <w:szCs w:val="18"/>
        </w:rPr>
        <w:t> </w:t>
      </w:r>
      <w:r>
        <w:rPr>
          <w:rFonts w:hint="eastAsia" w:ascii="宋体" w:hAnsi="宋体"/>
          <w:sz w:val="18"/>
          <w:szCs w:val="18"/>
        </w:rPr>
        <w:t>说课内容：普通高中课程标准实验教科书（人教A版）《数学必修4》第二章第四节“平面向量的数量积”的第一课时---平面向量数量积的物理背景及其含义。</w:t>
      </w:r>
    </w:p>
    <w:p>
      <w:pPr>
        <w:pStyle w:val="8"/>
        <w:snapToGrid w:val="0"/>
        <w:spacing w:line="240" w:lineRule="atLeast"/>
        <w:ind w:firstLine="480"/>
        <w:rPr>
          <w:rFonts w:hint="eastAsia" w:ascii="宋体" w:hAnsi="宋体"/>
          <w:sz w:val="18"/>
          <w:szCs w:val="18"/>
        </w:rPr>
      </w:pPr>
      <w:r>
        <w:rPr>
          <w:rFonts w:hint="eastAsia" w:ascii="宋体" w:hAnsi="宋体"/>
          <w:sz w:val="18"/>
          <w:szCs w:val="18"/>
        </w:rPr>
        <w:t>下面，我从背景分析、教学目标设计、课堂结构设计、教学过程设计、教学媒体设计及教学评价设计六个方面对本节课的思考进行说明。</w:t>
      </w:r>
    </w:p>
    <w:p>
      <w:pPr>
        <w:pStyle w:val="8"/>
        <w:snapToGrid w:val="0"/>
        <w:spacing w:line="240" w:lineRule="atLeast"/>
        <w:ind w:firstLine="480"/>
        <w:rPr>
          <w:rFonts w:hint="eastAsia" w:ascii="宋体" w:hAnsi="宋体"/>
          <w:sz w:val="18"/>
          <w:szCs w:val="18"/>
        </w:rPr>
      </w:pPr>
    </w:p>
    <w:p>
      <w:pPr>
        <w:pStyle w:val="8"/>
        <w:numPr>
          <w:ilvl w:val="0"/>
          <w:numId w:val="1"/>
        </w:numPr>
        <w:adjustRightInd/>
        <w:snapToGrid w:val="0"/>
        <w:spacing w:line="240" w:lineRule="atLeast"/>
        <w:ind w:left="482" w:hanging="482"/>
        <w:textAlignment w:val="auto"/>
        <w:rPr>
          <w:rFonts w:hint="eastAsia" w:ascii="宋体" w:hAnsi="宋体"/>
          <w:b/>
          <w:bCs/>
          <w:sz w:val="18"/>
          <w:szCs w:val="18"/>
        </w:rPr>
      </w:pPr>
      <w:r>
        <w:rPr>
          <w:rFonts w:hint="eastAsia" w:ascii="宋体" w:hAnsi="宋体"/>
          <w:b/>
          <w:bCs/>
          <w:sz w:val="18"/>
          <w:szCs w:val="18"/>
        </w:rPr>
        <w:t>背景分析</w:t>
      </w:r>
    </w:p>
    <w:p>
      <w:pPr>
        <w:pStyle w:val="8"/>
        <w:snapToGrid w:val="0"/>
        <w:spacing w:line="240" w:lineRule="atLeast"/>
        <w:ind w:firstLine="360" w:firstLineChars="200"/>
        <w:rPr>
          <w:rFonts w:hint="eastAsia" w:ascii="宋体" w:hAnsi="宋体"/>
          <w:sz w:val="18"/>
          <w:szCs w:val="18"/>
        </w:rPr>
      </w:pPr>
      <w:r>
        <w:rPr>
          <w:rFonts w:hint="eastAsia" w:ascii="宋体" w:hAnsi="宋体"/>
          <w:sz w:val="18"/>
          <w:szCs w:val="18"/>
        </w:rPr>
        <w:t>1、学习任务分析</w:t>
      </w:r>
    </w:p>
    <w:p>
      <w:pPr>
        <w:pStyle w:val="8"/>
        <w:snapToGrid w:val="0"/>
        <w:spacing w:line="240" w:lineRule="atLeast"/>
        <w:ind w:left="120" w:leftChars="57" w:firstLine="270" w:firstLineChars="150"/>
        <w:rPr>
          <w:rFonts w:hint="eastAsia" w:ascii="宋体" w:hAnsi="宋体"/>
          <w:sz w:val="18"/>
          <w:szCs w:val="18"/>
        </w:rPr>
      </w:pPr>
      <w:r>
        <w:rPr>
          <w:rFonts w:hint="eastAsia" w:ascii="宋体" w:hAnsi="宋体"/>
          <w:sz w:val="18"/>
          <w:szCs w:val="18"/>
        </w:rPr>
        <w:t>平面向量的数量积是继向量的线性运算之后的又一重要运算，也是高中数学的一个重要概念，在数学、物理等学科中应用十分广泛。本节内容教材共安排两课时，其中第一课时主要研究数量积的概念，第二课时主要研究数量积的坐标运算，本节课是第一课时。</w:t>
      </w:r>
    </w:p>
    <w:p>
      <w:pPr>
        <w:pStyle w:val="8"/>
        <w:snapToGrid w:val="0"/>
        <w:spacing w:line="240" w:lineRule="atLeast"/>
        <w:ind w:left="120" w:leftChars="57" w:firstLine="270" w:firstLineChars="150"/>
        <w:rPr>
          <w:rFonts w:hint="eastAsia" w:ascii="宋体" w:hAnsi="宋体"/>
          <w:sz w:val="18"/>
          <w:szCs w:val="18"/>
        </w:rPr>
      </w:pPr>
      <w:r>
        <w:rPr>
          <w:rFonts w:hint="eastAsia" w:ascii="宋体" w:hAnsi="宋体"/>
          <w:sz w:val="18"/>
          <w:szCs w:val="18"/>
        </w:rPr>
        <w:t>本节课的主要学习任务是通过物理中“功”的事例抽象出平面向量数量积的概念，在此基础上探究数量积的性质与运算律，使学生体会类比的思想方法，进一步培养学生的抽象概括和推理论证的能力。其中数量积的概念既是对物理背景的抽象，又是研究性质和运算律的基础。同时也因为在这个概念中，既有长度又有角度，既有形又有数，是代数、几何与三角的最佳结合点，不仅应用广泛，而且很好的体现了数形结合的数学思想，使得数量积的概念成为本节课的核心概念，自然也是本节课教学的重点。</w:t>
      </w:r>
    </w:p>
    <w:p>
      <w:pPr>
        <w:pStyle w:val="8"/>
        <w:snapToGrid w:val="0"/>
        <w:spacing w:line="240" w:lineRule="atLeast"/>
        <w:ind w:firstLine="360" w:firstLineChars="200"/>
        <w:rPr>
          <w:rFonts w:hint="eastAsia" w:ascii="宋体" w:hAnsi="宋体"/>
          <w:sz w:val="18"/>
          <w:szCs w:val="18"/>
        </w:rPr>
      </w:pPr>
      <w:r>
        <w:rPr>
          <w:rFonts w:hint="eastAsia" w:ascii="宋体" w:hAnsi="宋体"/>
          <w:sz w:val="18"/>
          <w:szCs w:val="18"/>
        </w:rPr>
        <w:t>2、学生情况分析</w:t>
      </w:r>
    </w:p>
    <w:p>
      <w:pPr>
        <w:pStyle w:val="8"/>
        <w:snapToGrid w:val="0"/>
        <w:spacing w:line="240" w:lineRule="atLeast"/>
        <w:ind w:left="120" w:leftChars="57" w:firstLine="270" w:firstLineChars="150"/>
        <w:rPr>
          <w:rFonts w:hint="eastAsia" w:ascii="宋体" w:hAnsi="宋体"/>
          <w:sz w:val="18"/>
          <w:szCs w:val="18"/>
        </w:rPr>
      </w:pPr>
      <w:r>
        <w:rPr>
          <w:rFonts w:hint="eastAsia" w:ascii="宋体" w:hAnsi="宋体"/>
          <w:sz w:val="18"/>
          <w:szCs w:val="18"/>
        </w:rPr>
        <w:t>学生在学习本节内容之前，已熟知了实数的运算体系，掌握了向量的概念及其线性运算，具备了功等物理知识，并且初步体会了研究向量运算的一般方法：即先由特殊模型（主要是物理模型）抽象出概念，然后再从概念出发，在与实数运算类比的基础上研究性质和运算律。这为学生学习数量积做了很好的铺垫，使学生倍感亲切。但也正是这些干扰了学生对数量积概念的理解，一方面，相对于线性运算而言，数量积的结果发生了本质的变化，两个有形有数的向量经过数量积运算后，形却消失了，学生对这一点是很难接受的；另一方面，由于受实数乘法运算的影响，也会造成学生对数量积理解上的偏差，特别是对性质和运算律的理解。因而本节课教学的难点数量积的概念。</w:t>
      </w:r>
    </w:p>
    <w:p>
      <w:pPr>
        <w:pStyle w:val="8"/>
        <w:snapToGrid w:val="0"/>
        <w:spacing w:line="240" w:lineRule="atLeast"/>
        <w:ind w:left="120" w:leftChars="57" w:firstLine="270" w:firstLineChars="150"/>
        <w:rPr>
          <w:rFonts w:hint="eastAsia" w:ascii="宋体" w:hAnsi="宋体"/>
          <w:sz w:val="18"/>
          <w:szCs w:val="18"/>
        </w:rPr>
      </w:pPr>
    </w:p>
    <w:p>
      <w:pPr>
        <w:pStyle w:val="8"/>
        <w:numPr>
          <w:ilvl w:val="0"/>
          <w:numId w:val="1"/>
        </w:numPr>
        <w:adjustRightInd/>
        <w:snapToGrid w:val="0"/>
        <w:spacing w:line="240" w:lineRule="atLeast"/>
        <w:textAlignment w:val="auto"/>
        <w:rPr>
          <w:rFonts w:hint="eastAsia" w:ascii="宋体" w:hAnsi="宋体"/>
          <w:b/>
          <w:bCs/>
          <w:sz w:val="18"/>
          <w:szCs w:val="18"/>
        </w:rPr>
      </w:pPr>
      <w:r>
        <w:rPr>
          <w:rFonts w:hint="eastAsia" w:ascii="宋体" w:hAnsi="宋体"/>
          <w:b/>
          <w:bCs/>
          <w:sz w:val="18"/>
          <w:szCs w:val="18"/>
        </w:rPr>
        <w:t>教学目标设计</w:t>
      </w:r>
    </w:p>
    <w:p>
      <w:pPr>
        <w:pStyle w:val="8"/>
        <w:snapToGrid w:val="0"/>
        <w:spacing w:line="240" w:lineRule="atLeast"/>
        <w:ind w:firstLine="270" w:firstLineChars="150"/>
        <w:rPr>
          <w:rFonts w:hint="eastAsia" w:ascii="宋体" w:hAnsi="宋体"/>
          <w:bCs/>
          <w:sz w:val="18"/>
          <w:szCs w:val="18"/>
        </w:rPr>
      </w:pPr>
      <w:r>
        <w:rPr>
          <w:rFonts w:hint="eastAsia" w:ascii="宋体" w:hAnsi="宋体"/>
          <w:bCs/>
          <w:sz w:val="18"/>
          <w:szCs w:val="18"/>
        </w:rPr>
        <w:t>《普通高中数学课程标准（实验）》 对本节课的要求</w:t>
      </w:r>
      <w:r>
        <w:rPr>
          <w:rFonts w:hint="eastAsia" w:ascii="宋体" w:hAnsi="宋体"/>
          <w:sz w:val="18"/>
          <w:szCs w:val="18"/>
        </w:rPr>
        <w:t>有以下三条：</w:t>
      </w:r>
    </w:p>
    <w:p>
      <w:pPr>
        <w:pStyle w:val="8"/>
        <w:snapToGrid w:val="0"/>
        <w:spacing w:line="240" w:lineRule="atLeast"/>
        <w:ind w:firstLine="270" w:firstLineChars="150"/>
        <w:rPr>
          <w:rFonts w:hint="eastAsia" w:ascii="宋体" w:hAnsi="宋体"/>
          <w:sz w:val="18"/>
          <w:szCs w:val="18"/>
        </w:rPr>
      </w:pPr>
      <w:r>
        <w:rPr>
          <w:rFonts w:hint="eastAsia" w:ascii="宋体" w:hAnsi="宋体"/>
          <w:sz w:val="18"/>
          <w:szCs w:val="18"/>
        </w:rPr>
        <w:t>（1）通过物理中“功”等事例，理解平面向量数量积的含义及其物理意义。</w:t>
      </w:r>
    </w:p>
    <w:p>
      <w:pPr>
        <w:pStyle w:val="8"/>
        <w:snapToGrid w:val="0"/>
        <w:spacing w:line="240" w:lineRule="atLeast"/>
        <w:ind w:firstLine="270" w:firstLineChars="150"/>
        <w:rPr>
          <w:rFonts w:hint="eastAsia" w:ascii="宋体" w:hAnsi="宋体"/>
          <w:sz w:val="18"/>
          <w:szCs w:val="18"/>
        </w:rPr>
      </w:pPr>
      <w:r>
        <w:rPr>
          <w:rFonts w:hint="eastAsia" w:ascii="宋体" w:hAnsi="宋体"/>
          <w:sz w:val="18"/>
          <w:szCs w:val="18"/>
        </w:rPr>
        <w:t>（2）体会平面向量的数量积与向量投影的关系。</w:t>
      </w:r>
    </w:p>
    <w:p>
      <w:pPr>
        <w:pStyle w:val="8"/>
        <w:snapToGrid w:val="0"/>
        <w:spacing w:line="240" w:lineRule="atLeast"/>
        <w:ind w:firstLine="270" w:firstLineChars="150"/>
        <w:rPr>
          <w:rFonts w:hint="eastAsia" w:ascii="宋体" w:hAnsi="宋体"/>
          <w:sz w:val="18"/>
          <w:szCs w:val="18"/>
        </w:rPr>
      </w:pPr>
      <w:r>
        <w:rPr>
          <w:rFonts w:hint="eastAsia" w:ascii="宋体" w:hAnsi="宋体"/>
          <w:sz w:val="18"/>
          <w:szCs w:val="18"/>
        </w:rPr>
        <w:t>（3）能用运数量积表示两个向量的夹角，会用数量积判断两个平面向量的垂直关系。</w:t>
      </w:r>
    </w:p>
    <w:p>
      <w:pPr>
        <w:pStyle w:val="8"/>
        <w:snapToGrid w:val="0"/>
        <w:spacing w:line="240" w:lineRule="atLeast"/>
        <w:ind w:left="120" w:leftChars="57" w:firstLine="360" w:firstLineChars="200"/>
        <w:rPr>
          <w:rFonts w:hint="eastAsia" w:ascii="宋体" w:hAnsi="宋体"/>
          <w:sz w:val="18"/>
          <w:szCs w:val="18"/>
        </w:rPr>
      </w:pPr>
      <w:r>
        <w:rPr>
          <w:rFonts w:hint="eastAsia" w:ascii="宋体" w:hAnsi="宋体"/>
          <w:sz w:val="18"/>
          <w:szCs w:val="18"/>
        </w:rPr>
        <w:t>从以上的背景分析可以看出，数量积的概念既是本节课的重点，也是难点。为了突破这一难点，首先无论是在概念的引入还是应用过程中，物理中“功”的实例都发挥了重要作用。其次，作为数量积概念延伸的性质和运算律，不仅能够使学生更加全面深刻地理解概念，同时也是进行相关计算和判断的理论依据。最后，无论是数量积的性质还是运算律，都希望学生在类比的基础上，通过主动探究来发现，因而对培养学生的抽象概括能力、推理论证能力和类比思想都无疑是很好的载体。</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综上所述，结合“课标”要求和学生实际，我将本节课的教学目标定为：</w:t>
      </w:r>
    </w:p>
    <w:p>
      <w:pPr>
        <w:pStyle w:val="8"/>
        <w:spacing w:line="240" w:lineRule="atLeast"/>
        <w:ind w:firstLine="360" w:firstLineChars="200"/>
        <w:rPr>
          <w:rFonts w:hint="eastAsia" w:ascii="宋体" w:hAnsi="宋体"/>
          <w:sz w:val="18"/>
          <w:szCs w:val="18"/>
        </w:rPr>
      </w:pPr>
      <w:r>
        <w:rPr>
          <w:rFonts w:hint="eastAsia" w:ascii="宋体" w:hAnsi="宋体"/>
          <w:sz w:val="18"/>
          <w:szCs w:val="18"/>
        </w:rPr>
        <w:t>1、了解平面向量数量积的物理背景，理解数量积的含义及其物理意义；</w:t>
      </w:r>
    </w:p>
    <w:p>
      <w:pPr>
        <w:pStyle w:val="8"/>
        <w:spacing w:line="240" w:lineRule="atLeast"/>
        <w:ind w:left="239" w:leftChars="114" w:firstLine="180" w:firstLineChars="100"/>
        <w:jc w:val="left"/>
        <w:rPr>
          <w:rFonts w:hint="eastAsia" w:ascii="宋体" w:hAnsi="宋体"/>
          <w:sz w:val="18"/>
          <w:szCs w:val="18"/>
        </w:rPr>
      </w:pPr>
      <w:r>
        <w:rPr>
          <w:rFonts w:hint="eastAsia" w:ascii="宋体" w:hAnsi="宋体"/>
          <w:sz w:val="18"/>
          <w:szCs w:val="18"/>
        </w:rPr>
        <w:t>2、体会平面向量的数量积与向量投影的关系，掌握数量积的性质和运算律，</w:t>
      </w:r>
    </w:p>
    <w:p>
      <w:pPr>
        <w:pStyle w:val="8"/>
        <w:spacing w:line="240" w:lineRule="atLeast"/>
        <w:jc w:val="left"/>
        <w:rPr>
          <w:rFonts w:hint="eastAsia" w:ascii="宋体" w:hAnsi="宋体"/>
          <w:sz w:val="18"/>
          <w:szCs w:val="18"/>
        </w:rPr>
      </w:pPr>
      <w:r>
        <w:rPr>
          <w:rFonts w:hint="eastAsia" w:ascii="宋体" w:hAnsi="宋体"/>
          <w:sz w:val="18"/>
          <w:szCs w:val="18"/>
        </w:rPr>
        <w:t>并能运用性质和运算律进行相关的运算和判断；</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3、体会类比的数学思想和方法，进一步培养学生抽象概括、推理论证的能力。</w:t>
      </w:r>
    </w:p>
    <w:p>
      <w:pPr>
        <w:pStyle w:val="8"/>
        <w:snapToGrid w:val="0"/>
        <w:spacing w:line="240" w:lineRule="atLeast"/>
        <w:ind w:firstLine="450" w:firstLineChars="250"/>
        <w:rPr>
          <w:rFonts w:hint="eastAsia" w:ascii="宋体" w:hAnsi="宋体"/>
          <w:sz w:val="18"/>
          <w:szCs w:val="18"/>
        </w:rPr>
      </w:pPr>
    </w:p>
    <w:p>
      <w:pPr>
        <w:pStyle w:val="8"/>
        <w:snapToGrid w:val="0"/>
        <w:spacing w:line="240" w:lineRule="atLeast"/>
        <w:rPr>
          <w:rFonts w:hint="eastAsia" w:ascii="宋体" w:hAnsi="宋体"/>
          <w:b/>
          <w:sz w:val="18"/>
          <w:szCs w:val="18"/>
        </w:rPr>
      </w:pPr>
      <w:r>
        <w:rPr>
          <w:rFonts w:hint="eastAsia" w:ascii="宋体" w:hAnsi="宋体"/>
          <w:b/>
          <w:sz w:val="18"/>
          <w:szCs w:val="18"/>
        </w:rPr>
        <w:t>三、课堂结构设计</w:t>
      </w:r>
    </w:p>
    <w:p>
      <w:pPr>
        <w:pStyle w:val="8"/>
        <w:snapToGrid w:val="0"/>
        <w:spacing w:line="240" w:lineRule="atLeast"/>
        <w:ind w:left="120" w:leftChars="57" w:firstLine="360" w:firstLineChars="200"/>
        <w:rPr>
          <w:rFonts w:hint="eastAsia" w:ascii="宋体" w:hAnsi="宋体"/>
          <w:sz w:val="18"/>
          <w:szCs w:val="18"/>
        </w:rPr>
      </w:pPr>
      <w:r>
        <w:rPr>
          <w:rFonts w:hint="eastAsia" w:ascii="宋体" w:hAnsi="宋体"/>
          <w:sz w:val="18"/>
          <w:szCs w:val="18"/>
        </w:rPr>
        <w:t>本节课从总体上讲是一节概念教学，依据数学课程改革应关注知识的发生和发展过程的理念，结合本节课的知识的逻辑关系，我按照以下顺序安排本节课的教学：</w:t>
      </w:r>
    </w:p>
    <w:p>
      <w:pPr>
        <w:pStyle w:val="8"/>
        <w:snapToGrid w:val="0"/>
        <w:spacing w:line="240" w:lineRule="atLeast"/>
        <w:ind w:firstLine="450" w:firstLineChars="250"/>
        <w:rPr>
          <w:rFonts w:hint="eastAsia" w:ascii="宋体" w:hAnsi="宋体"/>
          <w:sz w:val="18"/>
          <w:szCs w:val="18"/>
        </w:rPr>
      </w:pPr>
    </w:p>
    <w:p>
      <w:pPr>
        <w:pStyle w:val="8"/>
        <w:snapToGrid w:val="0"/>
        <w:spacing w:line="240" w:lineRule="atLeast"/>
        <w:ind w:left="481" w:leftChars="229" w:firstLine="88" w:firstLineChars="49"/>
        <w:rPr>
          <w:rFonts w:hint="eastAsia" w:ascii="宋体" w:hAnsi="宋体"/>
          <w:sz w:val="18"/>
          <w:szCs w:val="18"/>
        </w:rPr>
      </w:pPr>
      <w:r>
        <w:rPr>
          <w:rFonts w:hint="eastAsia" w:ascii="宋体" w:hAnsi="宋体"/>
          <w:sz w:val="18"/>
          <w:szCs w:val="18"/>
        </w:rPr>
        <mc:AlternateContent>
          <mc:Choice Requires="wpg">
            <w:drawing>
              <wp:anchor distT="0" distB="0" distL="114300" distR="114300" simplePos="0" relativeHeight="251665408" behindDoc="0" locked="0" layoutInCell="1" allowOverlap="1">
                <wp:simplePos x="0" y="0"/>
                <wp:positionH relativeFrom="column">
                  <wp:posOffset>800100</wp:posOffset>
                </wp:positionH>
                <wp:positionV relativeFrom="paragraph">
                  <wp:posOffset>374015</wp:posOffset>
                </wp:positionV>
                <wp:extent cx="2400300" cy="2461895"/>
                <wp:effectExtent l="38100" t="38100" r="0" b="14605"/>
                <wp:wrapNone/>
                <wp:docPr id="19" name="组合 19" descr="21世纪教育网 -- 中国最大型、最专业的中小学教育资源门户网站"/>
                <wp:cNvGraphicFramePr/>
                <a:graphic xmlns:a="http://schemas.openxmlformats.org/drawingml/2006/main">
                  <a:graphicData uri="http://schemas.microsoft.com/office/word/2010/wordprocessingGroup">
                    <wpg:wgp>
                      <wpg:cNvGrpSpPr/>
                      <wpg:grpSpPr>
                        <a:xfrm>
                          <a:off x="0" y="0"/>
                          <a:ext cx="2400300" cy="2461895"/>
                          <a:chOff x="0" y="0"/>
                          <a:chExt cx="3780" cy="4033"/>
                        </a:xfrm>
                      </wpg:grpSpPr>
                      <wps:wsp>
                        <wps:cNvPr id="9" name="直接连接符 9"/>
                        <wps:cNvSpPr/>
                        <wps:spPr>
                          <a:xfrm>
                            <a:off x="1005" y="1168"/>
                            <a:ext cx="2700" cy="0"/>
                          </a:xfrm>
                          <a:prstGeom prst="line">
                            <a:avLst/>
                          </a:prstGeom>
                          <a:ln w="9525" cap="flat" cmpd="sng">
                            <a:solidFill>
                              <a:srgbClr val="000000"/>
                            </a:solidFill>
                            <a:prstDash val="solid"/>
                            <a:headEnd type="none" w="med" len="med"/>
                            <a:tailEnd type="triangle" w="med" len="med"/>
                          </a:ln>
                        </wps:spPr>
                        <wps:bodyPr upright="1"/>
                      </wps:wsp>
                      <wps:wsp>
                        <wps:cNvPr id="10" name="直接连接符 10"/>
                        <wps:cNvSpPr/>
                        <wps:spPr>
                          <a:xfrm rot="5400000">
                            <a:off x="-486" y="568"/>
                            <a:ext cx="973" cy="1"/>
                          </a:xfrm>
                          <a:prstGeom prst="line">
                            <a:avLst/>
                          </a:prstGeom>
                          <a:ln w="9525" cap="flat" cmpd="sng">
                            <a:solidFill>
                              <a:srgbClr val="000000"/>
                            </a:solidFill>
                            <a:prstDash val="solid"/>
                            <a:headEnd type="none" w="med" len="med"/>
                            <a:tailEnd type="triangle" w="med" len="med"/>
                          </a:ln>
                        </wps:spPr>
                        <wps:bodyPr upright="1"/>
                      </wps:wsp>
                      <wps:wsp>
                        <wps:cNvPr id="11" name="直接连接符 11"/>
                        <wps:cNvSpPr/>
                        <wps:spPr>
                          <a:xfrm>
                            <a:off x="1005" y="2185"/>
                            <a:ext cx="2700" cy="0"/>
                          </a:xfrm>
                          <a:prstGeom prst="line">
                            <a:avLst/>
                          </a:prstGeom>
                          <a:ln w="9525" cap="flat" cmpd="sng">
                            <a:solidFill>
                              <a:srgbClr val="000000"/>
                            </a:solidFill>
                            <a:prstDash val="solid"/>
                            <a:headEnd type="none" w="med" len="med"/>
                            <a:tailEnd type="triangle" w="med" len="med"/>
                          </a:ln>
                        </wps:spPr>
                        <wps:bodyPr upright="1"/>
                      </wps:wsp>
                      <wps:wsp>
                        <wps:cNvPr id="12" name="直接连接符 12"/>
                        <wps:cNvSpPr/>
                        <wps:spPr>
                          <a:xfrm rot="5400000">
                            <a:off x="-390" y="1645"/>
                            <a:ext cx="780" cy="0"/>
                          </a:xfrm>
                          <a:prstGeom prst="line">
                            <a:avLst/>
                          </a:prstGeom>
                          <a:ln w="9525" cap="flat" cmpd="sng">
                            <a:solidFill>
                              <a:srgbClr val="000000"/>
                            </a:solidFill>
                            <a:prstDash val="solid"/>
                            <a:headEnd type="none" w="med" len="med"/>
                            <a:tailEnd type="triangle" w="med" len="med"/>
                          </a:ln>
                        </wps:spPr>
                        <wps:bodyPr upright="1"/>
                      </wps:wsp>
                      <wps:wsp>
                        <wps:cNvPr id="13" name="直接连接符 13"/>
                        <wps:cNvSpPr/>
                        <wps:spPr>
                          <a:xfrm>
                            <a:off x="960" y="0"/>
                            <a:ext cx="2700" cy="0"/>
                          </a:xfrm>
                          <a:prstGeom prst="line">
                            <a:avLst/>
                          </a:prstGeom>
                          <a:ln w="9525" cap="flat" cmpd="sng">
                            <a:solidFill>
                              <a:srgbClr val="000000"/>
                            </a:solidFill>
                            <a:prstDash val="solid"/>
                            <a:headEnd type="none" w="med" len="med"/>
                            <a:tailEnd type="triangle" w="med" len="med"/>
                          </a:ln>
                        </wps:spPr>
                        <wps:bodyPr upright="1"/>
                      </wps:wsp>
                      <wps:wsp>
                        <wps:cNvPr id="14" name="直接连接符 14"/>
                        <wps:cNvSpPr/>
                        <wps:spPr>
                          <a:xfrm>
                            <a:off x="1020" y="2920"/>
                            <a:ext cx="2700" cy="0"/>
                          </a:xfrm>
                          <a:prstGeom prst="line">
                            <a:avLst/>
                          </a:prstGeom>
                          <a:ln w="9525" cap="flat" cmpd="sng">
                            <a:solidFill>
                              <a:srgbClr val="000000"/>
                            </a:solidFill>
                            <a:prstDash val="solid"/>
                            <a:headEnd type="none" w="med" len="med"/>
                            <a:tailEnd type="triangle" w="med" len="med"/>
                          </a:ln>
                        </wps:spPr>
                        <wps:bodyPr upright="1"/>
                      </wps:wsp>
                      <wps:wsp>
                        <wps:cNvPr id="15" name="直接连接符 15"/>
                        <wps:cNvSpPr/>
                        <wps:spPr>
                          <a:xfrm rot="-5400000" flipH="1">
                            <a:off x="-283" y="2502"/>
                            <a:ext cx="567" cy="0"/>
                          </a:xfrm>
                          <a:prstGeom prst="line">
                            <a:avLst/>
                          </a:prstGeom>
                          <a:ln w="9525" cap="flat" cmpd="sng">
                            <a:solidFill>
                              <a:srgbClr val="000000"/>
                            </a:solidFill>
                            <a:prstDash val="solid"/>
                            <a:headEnd type="none" w="med" len="med"/>
                            <a:tailEnd type="triangle" w="med" len="med"/>
                          </a:ln>
                        </wps:spPr>
                        <wps:bodyPr upright="1"/>
                      </wps:wsp>
                      <wps:wsp>
                        <wps:cNvPr id="16" name="直接连接符 16"/>
                        <wps:cNvSpPr/>
                        <wps:spPr>
                          <a:xfrm rot="-5400000" flipH="1">
                            <a:off x="-234" y="3211"/>
                            <a:ext cx="468" cy="0"/>
                          </a:xfrm>
                          <a:prstGeom prst="line">
                            <a:avLst/>
                          </a:prstGeom>
                          <a:ln w="9525" cap="flat" cmpd="sng">
                            <a:solidFill>
                              <a:srgbClr val="000000"/>
                            </a:solidFill>
                            <a:prstDash val="solid"/>
                            <a:headEnd type="none" w="med" len="med"/>
                            <a:tailEnd type="triangle" w="med" len="med"/>
                          </a:ln>
                        </wps:spPr>
                        <wps:bodyPr upright="1"/>
                      </wps:wsp>
                      <wps:wsp>
                        <wps:cNvPr id="17" name="直接连接符 17"/>
                        <wps:cNvSpPr/>
                        <wps:spPr>
                          <a:xfrm rot="-5400000" flipH="1">
                            <a:off x="1926" y="3799"/>
                            <a:ext cx="468" cy="0"/>
                          </a:xfrm>
                          <a:prstGeom prst="line">
                            <a:avLst/>
                          </a:prstGeom>
                          <a:ln w="9525" cap="flat" cmpd="sng">
                            <a:solidFill>
                              <a:srgbClr val="000000"/>
                            </a:solidFill>
                            <a:prstDash val="solid"/>
                            <a:headEnd type="none" w="med" len="med"/>
                            <a:tailEnd type="triangle" w="med" len="med"/>
                          </a:ln>
                        </wps:spPr>
                        <wps:bodyPr upright="1"/>
                      </wps:wsp>
                      <wps:wsp>
                        <wps:cNvPr id="18" name="直接连接符 18"/>
                        <wps:cNvSpPr/>
                        <wps:spPr>
                          <a:xfrm>
                            <a:off x="900" y="3550"/>
                            <a:ext cx="2880" cy="0"/>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alt="21世纪教育网 -- 中国最大型、最专业的中小学教育资源门户网站" style="position:absolute;left:0pt;margin-left:63pt;margin-top:29.45pt;height:193.85pt;width:189pt;z-index:251665408;mso-width-relative:page;mso-height-relative:page;" coordsize="3780,4033" o:gfxdata="UEsDBAoAAAAAAIdO4kAAAAAAAAAAAAAAAAAEAAAAZHJzL1BLAwQUAAAACACHTuJA+POua9oAAAAK&#10;AQAADwAAAGRycy9kb3ducmV2LnhtbE2PQUvDQBCF74L/YRnBm91NTUKbZlOkqKci2AribZtMk9Ds&#10;bMhuk/bfO57s8b15vPlevr7YTow4+NaRhmimQCCVrmqp1vC1f3tagPDBUGU6R6jhih7Wxf1dbrLK&#10;TfSJ4y7UgkvIZ0ZDE0KfSenLBq3xM9cj8e3oBmsCy6GW1WAmLrednCuVSmta4g+N6XHTYHnana2G&#10;98lML8/R67g9HTfXn33y8b2NUOvHh0itQAS8hP8w/OEzOhTMdHBnqrzoWM9T3hI0JIslCA4kKmbj&#10;oCGO0xRkkcvbCcUvUEsDBBQAAAAIAIdO4kD5+ADHEwQAAFQYAAAOAAAAZHJzL2Uyb0RvYy54bWzt&#10;WVtvHDUUfq/Ef7DmfTO3nd2dUTZ9IG14QLRS4Qc4M56LNGNb9iSbvBWUh0pIvQgB6kV96gUBlRAC&#10;ERVV/Biyu+FfcGzP7oYtk4YWoUTsPkw849vxdz5/xz5Zv7xXlWiXCFkwOrTcNcdChMYsKWg2tD75&#10;+GpnYCFZY5rgklEytPaJtC5vvHdpfcQj4rGclQkRCAahMhrxoZXXNY9sW8Y5qbBcY5xQqEyZqHAN&#10;ryKzE4FHMHpV2p7j9OwREwkXLCZSwtdNU2k1I4qzDMjStIjJJot3KkJrM6ogJa5hSTIvuLQ2tLVp&#10;SuL6WppKUqNyaMFKa/2ESaC8rZ72xjqOMoF5XsSNCfgsJiytqcIFhUnnQ23iGqMdUbw2VFXEgkmW&#10;1msxq2yzEI0IrMJ1lrDZEmyH67Vk0Sjjc9DBUUuov/Ww8Ue71wUqEmBCaCGKK/D49NeD8d1bSH1I&#10;iIwBLc89Ovxq+vLbyZf3jz/7cfrqHup00NHhi/HDV5NHN8dPno8ff/77zU+hfHT4xdHhg+mDA1X7&#10;w53xi2emz/HPB5OXd//4+pvJrV+g//S7+wr6Ec8isGBL8Bv8umg+ZOZNobmXikr9BZzQnnba/txp&#10;ZK9GMXz0uo7jO+DPGOq8bs8dhIFxa5yD71/rF+dXmp5+f9B06zq+r/rYsyltZdnckBEHqssF/vLd&#10;8L+RY060W6VafYP/Av6HP01uPz3+7TE8p98/Q6FBSredwyQjCYj9DUau4wQWAihctzcwOMyR6s9g&#10;0ryfLxZHXMh6i7AKqcLQKguq7MMR3v1Q1gaXWRP1uaRoNLTCwIOZYgwakMLeg2LFgUeSZrqvZGWR&#10;XC3KUvWQItt+vxRoF6t9qH8N3n9ppibZxDI37XSVWUJOcHKFJqje50BQCsJkKRMqklioJKBjqgSG&#10;4qjGRbloWYsC06xsaQ0IlBS8rvxr4FSlbZbsg092uCiyHNBwtaUNBxRn/wMyuEDMZjMusQFq9D45&#10;jQ5IMLA7gI0BP+2MZgN1uoOeJkewzI2w75sdZFY72wcrapw/arit1NC+U/wEVfkHSuG5g0YxV0px&#10;8ZTCa6WD9y5K4YcgQSqM9LpL5JhHzVUU0THnHEcR0PSWKKKPO2eWirBnyNCcl1cycfFkottKhe6b&#10;ZUIdrJojhOt4hgteCAV95FrR4eLRIWilg1b705XBnC87swMmSsuCf6AOyid40vEGoD7qShY4OhDh&#10;aMaToNc3Z81VADnvAQRuCy0BpPdm1TgbTXxQJqCJ77n6+LqgSRfuKPpSv6LJeacJ7OcWmvT/HZq4&#10;oWcurn4/1PmQFU0uYFID9nMLTXSm6vSgcyK2hCqPpTQjCJaPIINZSu9/IxrtybC3upjozCckm3Uy&#10;tEmMq2z2yXedMlv8M2Dj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YGAABbQ29udGVudF9UeXBlc10ueG1sUEsBAhQACgAAAAAAh07iQAAAAAAA&#10;AAAAAAAAAAYAAAAAAAAAAAAQAAAAaAUAAF9yZWxzL1BLAQIUABQAAAAIAIdO4kCKFGY80QAAAJQB&#10;AAALAAAAAAAAAAEAIAAAAIwFAABfcmVscy8ucmVsc1BLAQIUAAoAAAAAAIdO4kAAAAAAAAAAAAAA&#10;AAAEAAAAAAAAAAAAEAAAAAAAAABkcnMvUEsBAhQAFAAAAAgAh07iQPjzrmvaAAAACgEAAA8AAAAA&#10;AAAAAQAgAAAAIgAAAGRycy9kb3ducmV2LnhtbFBLAQIUABQAAAAIAIdO4kD5+ADHEwQAAFQYAAAO&#10;AAAAAAAAAAEAIAAAACkBAABkcnMvZTJvRG9jLnhtbFBLBQYAAAAABgAGAFkBAACuBwAAAAA=&#10;">
                <o:lock v:ext="edit" grouping="f" rotation="f" text="f" aspectratio="f"/>
                <v:line id="_x0000_s1026" o:spid="_x0000_s1026" o:spt="20" style="position:absolute;left:1005;top:1168;height:0;width:2700;" filled="f" stroked="t" coordsize="21600,21600" o:gfxdata="UEsDBAoAAAAAAIdO4kAAAAAAAAAAAAAAAAAEAAAAZHJzL1BLAwQUAAAACACHTuJAhzT0GL4AAADa&#10;AAAADwAAAGRycy9kb3ducmV2LnhtbEWPQWvCQBSE70L/w/IKvekmPZSYuuYgpBS0FmMpentkn0lo&#10;9m3YXTX9925B6HGYmW+YRTGaXlzI+c6ygnSWgCCure64UfC1L6cZCB+QNfaWScEveSiWD5MF5tpe&#10;eUeXKjQiQtjnqKANYcil9HVLBv3MDsTRO1lnMETpGqkdXiPc9PI5SV6kwY7jQosDrVqqf6qzUbDb&#10;lOvse30ea3d8S7f7z83HwWdKPT2mySuIQGP4D9/b71rBHP6uxBs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T0G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486;top:568;height:1;width:973;rotation:5898240f;" filled="f" stroked="t" coordsize="21600,21600" o:gfxdata="UEsDBAoAAAAAAIdO4kAAAAAAAAAAAAAAAAAEAAAAZHJzL1BLAwQUAAAACACHTuJAFjprUb0AAADb&#10;AAAADwAAAGRycy9kb3ducmV2LnhtbEWPQWsCMRCF7wX/Qxiht5q1haVsjSKK1tuiFnodNuNm6Way&#10;Jqlu/33nUOhthvfmvW8Wq9H36kYxdYENzGcFKOIm2I5bAx/n3dMrqJSRLfaBycAPJVgtJw8LrGy4&#10;85Fup9wqCeFUoQGX81BpnRpHHtMsDMSiXUL0mGWNrbYR7xLue/1cFKX22LE0OBxo46j5On17A7He&#10;H8vrdv15qQ+125X0Mu6Hd2Mep/PiDVSmMf+b/64PVvCFXn6RAf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OmtR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1005;top:2185;height:0;width:2700;" filled="f" stroked="t" coordsize="21600,21600" o:gfxdata="UEsDBAoAAAAAAIdO4kAAAAAAAAAAAAAAAAAEAAAAZHJzL1BLAwQUAAAACACHTuJABuVZML0AAADb&#10;AAAADwAAAGRycy9kb3ducmV2LnhtbEVPS2vCQBC+F/oflin0VjfpQULq6kGwFNRKVIrehuyYhGZn&#10;w+7m0X/fFQq9zcf3nMVqMq0YyPnGsoJ0loAgLq1uuFJwPm1eMhA+IGtsLZOCH/KwWj4+LDDXduSC&#10;hmOoRAxhn6OCOoQul9KXNRn0M9sRR+5mncEQoaukdjjGcNPK1ySZS4MNx4YaO1rXVH4fe6Og2G22&#10;2de2n0p3fU8/T4fd/uIzpZ6f0uQNRKAp/Iv/3B86zk/h/ks8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5Vkw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390;top:1645;height:0;width:780;rotation:5898240f;" filled="f" stroked="t" coordsize="21600,21600" o:gfxdata="UEsDBAoAAAAAAIdO4kAAAAAAAAAAAAAAAAAEAAAAZHJzL1BLAwQUAAAACACHTuJAiaRQvboAAADb&#10;AAAADwAAAGRycy9kb3ducmV2LnhtbEVP32vCMBB+F/wfwgl7s6kOinRGGROdb0Ud7PVozqasudQk&#10;0+6/XwTBt/v4ft5yPdhOXMmH1rGCWZaDIK6dbrlR8HXaThcgQkTW2DkmBX8UYL0aj5ZYanfjA12P&#10;sREphEOJCkyMfSllqA1ZDJnriRN3dt5iTNA3Unu8pXDbyXmeF9Jiy6nBYE8fhuqf469V4Kvdobhs&#10;3r/P1b4y24Jeh13/qdTLZJa/gYg0xKf44d7rNH8O91/SAXL1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pFC9ugAAANs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line>
                <v:line id="_x0000_s1026" o:spid="_x0000_s1026" o:spt="20" style="position:absolute;left:960;top:0;height:0;width:2700;" filled="f" stroked="t" coordsize="21600,21600" o:gfxdata="UEsDBAoAAAAAAIdO4kAAAAAAAAAAAAAAAAAEAAAAZHJzL1BLAwQUAAAACACHTuJAmXti3LwAAADb&#10;AAAADwAAAGRycy9kb3ducmV2LnhtbEVPS2vCQBC+F/oflil4q5soSE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7Yt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_x0000_s1026" o:spid="_x0000_s1026" o:spt="20" style="position:absolute;left:1020;top:2920;height:0;width:2700;" filled="f" stroked="t" coordsize="21600,21600" o:gfxdata="UEsDBAoAAAAAAIdO4kAAAAAAAAAAAAAAAAAEAAAAZHJzL1BLAwQUAAAACACHTuJAFpL6qLwAAADb&#10;AAAADwAAAGRycy9kb3ducmV2LnhtbEVPS2vCQBC+F/oflil4q5uISE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aS+qi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_x0000_s1026" o:spid="_x0000_s1026" o:spt="20" style="position:absolute;left:-283;top:2502;flip:x;height:0;width:567;rotation:5898240f;" filled="f" stroked="t" coordsize="21600,21600" o:gfxdata="UEsDBAoAAAAAAIdO4kAAAAAAAAAAAAAAAAAEAAAAZHJzL1BLAwQUAAAACACHTuJAtG0U67wAAADb&#10;AAAADwAAAGRycy9kb3ducmV2LnhtbEVPTWsCMRC9C/0PYYReSs2uRSmr0UNRKJaCbm3P0824WdxM&#10;liS6+u9NoeBtHu9z5suLbcWZfGgcK8hHGQjiyumGawX7r/XzK4gQkTW2jknBlQIsFw+DORba9byj&#10;cxlrkUI4FKjAxNgVUobKkMUwch1x4g7OW4wJ+lpqj30Kt60cZ9lUWmw4NRjs6M1QdSxPVsGHl5v8&#10;ZfzU79339sfVn82vWZVKPQ7zbAYi0iXexf/ud53mT+Dvl3SA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RtFOu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_x0000_s1026" o:spid="_x0000_s1026" o:spt="20" style="position:absolute;left:-234;top:3211;flip:x;height:0;width:468;rotation:5898240f;" filled="f" stroked="t" coordsize="21600,21600" o:gfxdata="UEsDBAoAAAAAAIdO4kAAAAAAAAAAAAAAAAAEAAAAZHJzL1BLAwQUAAAACACHTuJARL+KnLsAAADb&#10;AAAADwAAAGRycy9kb3ducmV2LnhtbEVPTWsCMRC9F/wPYQQvRbNrQWQ1ehALpSK0W/U8bsbN4may&#10;JKmr/74pFHqbx/uc5fpuW3EjHxrHCvJJBoK4crrhWsHh63U8BxEissbWMSl4UID1avC0xEK7nj/p&#10;VsZapBAOBSowMXaFlKEyZDFMXEecuIvzFmOCvpbaY5/CbSunWTaTFhtODQY72hiqruW3VbDz8j1/&#10;mT73B3f8OLl635zNtlRqNMyzBYhI9/gv/nO/6TR/Br+/pAPk6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L+Kn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1926;top:3799;flip:x;height:0;width:468;rotation:5898240f;" filled="f" stroked="t" coordsize="21600,21600" o:gfxdata="UEsDBAoAAAAAAIdO4kAAAAAAAAAAAAAAAAAEAAAAZHJzL1BLAwQUAAAACACHTuJAK/MvB7wAAADb&#10;AAAADwAAAGRycy9kb3ducmV2LnhtbEVPTWsCMRC9C/0PYYReSs2uBS2r0UNRKJaCbm3P0824WdxM&#10;liS6+u9NoeBtHu9z5suLbcWZfGgcK8hHGQjiyumGawX7r/XzK4gQkTW2jknBlQIsFw+DORba9byj&#10;cxlrkUI4FKjAxNgVUobKkMUwch1x4g7OW4wJ+lpqj30Kt60cZ9lEWmw4NRjs6M1QdSxPVsGHl5v8&#10;ZfzU79339sfVn82vWZVKPQ7zbAYi0iXexf/ud53mT+Hvl3SA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vzLwe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_x0000_s1026" o:spid="_x0000_s1026" o:spt="20" style="position:absolute;left:900;top:3550;height:0;width:2880;" filled="f" stroked="t" coordsize="21600,21600" o:gfxdata="UEsDBAoAAAAAAIdO4kAAAAAAAAAAAAAAAAAEAAAAZHJzL1BLAwQUAAAACACHTuJA2Urcrr4AAADb&#10;AAAADwAAAGRycy9kb3ducmV2LnhtbEWPT2/CMAzF75P4DpGRdkEjgUnTVAg9sFXagQt/pl2txrQV&#10;jdM2GTA+PT5M4mbrPb/38zK/+ladaYhNYAuzqQFFXAbXcGXhsC9e3kHFhOywDUwW/ihCvho9LTFz&#10;4cJbOu9SpSSEY4YW6pS6TOtY1uQxTkNHLNoxDB6TrEOl3YAXCfetnhvzpj02LA01drSuqTztfr2F&#10;WHxTX9wm5cT8vFaB5v3H5hOtfR7PzAJUomt6mP+vv5zgC6z8IgPo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Urcrr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w:pict>
          </mc:Fallback>
        </mc:AlternateContent>
      </w:r>
      <w:r>
        <w:rPr>
          <w:rFonts w:hint="eastAsia" w:ascii="宋体" w:hAnsi="宋体"/>
          <w:sz w:val="18"/>
          <w:szCs w:val="18"/>
        </w:rPr>
        <w:t xml:space="preserve">创设问题情景                              </w:t>
      </w:r>
      <w:r>
        <w:rPr>
          <w:rFonts w:hint="eastAsia" w:ascii="宋体" w:hAnsi="宋体"/>
          <w:position w:val="-52"/>
          <w:sz w:val="18"/>
          <w:szCs w:val="18"/>
        </w:rPr>
        <w:object>
          <v:shape id="_x0000_i1025" o:spt="75" alt="21世纪教育网 -- 中国最大型、最专业的中小学教育资源门户网站" type="#_x0000_t75" style="height:57.75pt;width:165pt;" o:ole="t" filled="f" o:preferrelative="t" stroked="f" coordsize="21600,21600">
            <v:path/>
            <v:fill on="f" focussize="0,0"/>
            <v:stroke on="f"/>
            <v:imagedata r:id="rId5" o:title=""/>
            <o:lock v:ext="edit" grouping="f" rotation="f" text="f" aspectratio="t"/>
            <w10:wrap type="none"/>
            <w10:anchorlock/>
          </v:shape>
          <o:OLEObject Type="Embed" ProgID="Equation.3" ShapeID="_x0000_i1025" DrawAspect="Content" ObjectID="_1468075725" r:id="rId4">
            <o:LockedField>false</o:LockedField>
          </o:OLEObject>
        </w:object>
      </w:r>
      <w:r>
        <w:rPr>
          <w:rFonts w:ascii="宋体" w:hAnsi="宋体"/>
          <w:position w:val="-10"/>
          <w:sz w:val="18"/>
          <w:szCs w:val="18"/>
        </w:rPr>
        <w:object>
          <v:shape id="_x0000_i1026" o:spt="75" alt="21世纪教育网 -- 中国最大型、最专业的中小学教育资源门户网站" type="#_x0000_t75" style="height:17.25pt;width:9pt;" o:ole="t" filled="f" o:preferrelative="t" stroked="f" coordsize="21600,21600">
            <v:path/>
            <v:fill on="f" focussize="0,0"/>
            <v:stroke on="f"/>
            <v:imagedata r:id="rId7" o:title=""/>
            <o:lock v:ext="edit" grouping="f" rotation="f" text="f" aspectratio="t"/>
            <w10:wrap type="none"/>
            <w10:anchorlock/>
          </v:shape>
          <o:OLEObject Type="Embed" ProgID="Equation.3" ShapeID="_x0000_i1026" DrawAspect="Content" ObjectID="_1468075726" r:id="rId6">
            <o:LockedField>false</o:LockedField>
          </o:OLEObject>
        </w:object>
      </w:r>
    </w:p>
    <w:p>
      <w:pPr>
        <w:pStyle w:val="8"/>
        <w:tabs>
          <w:tab w:val="left" w:pos="4980"/>
        </w:tabs>
        <w:snapToGrid w:val="0"/>
        <w:spacing w:line="240" w:lineRule="atLeast"/>
        <w:ind w:firstLine="720" w:firstLineChars="400"/>
        <w:rPr>
          <w:rFonts w:hint="eastAsia" w:ascii="宋体" w:hAnsi="宋体"/>
          <w:sz w:val="18"/>
          <w:szCs w:val="18"/>
        </w:rPr>
      </w:pPr>
      <w:r>
        <w:rPr>
          <w:rFonts w:hint="eastAsia" w:ascii="宋体" w:hAnsi="宋体"/>
          <w:sz w:val="18"/>
          <w:szCs w:val="18"/>
        </w:rPr>
        <w:t>抽象概念</w:t>
      </w:r>
      <w:r>
        <w:rPr>
          <w:rFonts w:hint="eastAsia" w:ascii="宋体" w:hAnsi="宋体"/>
          <w:sz w:val="18"/>
          <w:szCs w:val="18"/>
        </w:rPr>
        <w:tab/>
      </w:r>
      <w:r>
        <w:rPr>
          <w:rFonts w:hint="eastAsia" w:ascii="宋体" w:hAnsi="宋体"/>
          <w:position w:val="-52"/>
          <w:sz w:val="18"/>
          <w:szCs w:val="18"/>
        </w:rPr>
        <w:object>
          <v:shape id="_x0000_i1027" o:spt="75" alt="21世纪教育网 -- 中国最大型、最专业的中小学教育资源门户网站" type="#_x0000_t75" style="height:57.75pt;width:57pt;" o:ole="t" filled="f" o:preferrelative="t" stroked="f" coordsize="21600,21600">
            <v:path/>
            <v:fill on="f" focussize="0,0"/>
            <v:stroke on="f"/>
            <v:imagedata r:id="rId9" o:title=""/>
            <o:lock v:ext="edit" grouping="f" rotation="f" text="f" aspectratio="t"/>
            <w10:wrap type="none"/>
            <w10:anchorlock/>
          </v:shape>
          <o:OLEObject Type="Embed" ProgID="Equation.3" ShapeID="_x0000_i1027" DrawAspect="Content" ObjectID="_1468075727" r:id="rId8">
            <o:LockedField>false</o:LockedField>
          </o:OLEObject>
        </w:object>
      </w:r>
    </w:p>
    <w:p>
      <w:pPr>
        <w:pStyle w:val="8"/>
        <w:tabs>
          <w:tab w:val="left" w:pos="4620"/>
        </w:tabs>
        <w:snapToGrid w:val="0"/>
        <w:spacing w:line="240" w:lineRule="atLeast"/>
        <w:ind w:firstLine="720" w:firstLineChars="400"/>
        <w:rPr>
          <w:rFonts w:hint="eastAsia" w:ascii="宋体" w:hAnsi="宋体"/>
          <w:sz w:val="18"/>
          <w:szCs w:val="18"/>
        </w:rPr>
      </w:pPr>
      <w:r>
        <w:rPr>
          <w:rFonts w:hint="eastAsia" w:ascii="宋体" w:hAnsi="宋体"/>
          <w:sz w:val="18"/>
          <w:szCs w:val="18"/>
        </w:rPr>
        <w:t xml:space="preserve">探究性质                               </w:t>
      </w:r>
      <w:r>
        <w:rPr>
          <w:rFonts w:hint="eastAsia" w:ascii="宋体" w:hAnsi="宋体"/>
          <w:position w:val="-32"/>
          <w:sz w:val="18"/>
          <w:szCs w:val="18"/>
        </w:rPr>
        <w:object>
          <v:shape id="_x0000_i1028" o:spt="75" alt="21世纪教育网 -- 中国最大型、最专业的中小学教育资源门户网站" type="#_x0000_t75" style="height:38.25pt;width:67.5pt;" o:ole="t" filled="f" o:preferrelative="t" stroked="f" coordsize="21600,21600">
            <v:path/>
            <v:fill on="f" focussize="0,0"/>
            <v:stroke on="f"/>
            <v:imagedata r:id="rId11" o:title=""/>
            <o:lock v:ext="edit" grouping="f" rotation="f" text="f" aspectratio="t"/>
            <w10:wrap type="none"/>
            <w10:anchorlock/>
          </v:shape>
          <o:OLEObject Type="Embed" ProgID="Equation.3" ShapeID="_x0000_i1028" DrawAspect="Content" ObjectID="_1468075728" r:id="rId10">
            <o:LockedField>false</o:LockedField>
          </o:OLEObject>
        </w:object>
      </w:r>
    </w:p>
    <w:p>
      <w:pPr>
        <w:pStyle w:val="8"/>
        <w:snapToGrid w:val="0"/>
        <w:spacing w:line="240" w:lineRule="atLeast"/>
        <w:ind w:left="481" w:leftChars="229" w:firstLine="270" w:firstLineChars="150"/>
        <w:rPr>
          <w:rFonts w:hint="eastAsia" w:ascii="宋体" w:hAnsi="宋体"/>
          <w:sz w:val="18"/>
          <w:szCs w:val="18"/>
        </w:rPr>
      </w:pPr>
      <w:r>
        <w:rPr>
          <w:rFonts w:hint="eastAsia" w:ascii="宋体" w:hAnsi="宋体"/>
          <w:sz w:val="18"/>
          <w:szCs w:val="18"/>
        </w:rPr>
        <w:t xml:space="preserve">探究运算律                              </w:t>
      </w:r>
      <w:r>
        <w:rPr>
          <w:rFonts w:hint="eastAsia" w:ascii="宋体" w:hAnsi="宋体"/>
          <w:position w:val="-32"/>
          <w:sz w:val="18"/>
          <w:szCs w:val="18"/>
        </w:rPr>
        <w:object>
          <v:shape id="_x0000_i1029" o:spt="75" alt="21世纪教育网 -- 中国最大型、最专业的中小学教育资源门户网站" type="#_x0000_t75" style="height:38.25pt;width:69pt;" o:ole="t" filled="f" o:preferrelative="t" stroked="f" coordsize="21600,21600">
            <v:path/>
            <v:fill on="f" focussize="0,0"/>
            <v:stroke on="f"/>
            <v:imagedata r:id="rId13" o:title=""/>
            <o:lock v:ext="edit" grouping="f" rotation="f" text="f" aspectratio="t"/>
            <w10:wrap type="none"/>
            <w10:anchorlock/>
          </v:shape>
          <o:OLEObject Type="Embed" ProgID="Equation.3" ShapeID="_x0000_i1029" DrawAspect="Content" ObjectID="_1468075729" r:id="rId12">
            <o:LockedField>false</o:LockedField>
          </o:OLEObject>
        </w:object>
      </w:r>
    </w:p>
    <w:p>
      <w:pPr>
        <w:pStyle w:val="8"/>
        <w:snapToGrid w:val="0"/>
        <w:spacing w:line="240" w:lineRule="atLeast"/>
        <w:ind w:left="481" w:leftChars="229" w:firstLine="360" w:firstLineChars="200"/>
        <w:rPr>
          <w:rFonts w:hint="eastAsia" w:ascii="宋体" w:hAnsi="宋体"/>
          <w:sz w:val="18"/>
          <w:szCs w:val="18"/>
        </w:rPr>
      </w:pPr>
      <w:r>
        <w:rPr>
          <w:rFonts w:hint="eastAsia" w:ascii="宋体" w:hAnsi="宋体"/>
          <w:sz w:val="18"/>
          <w:szCs w:val="18"/>
        </w:rPr>
        <w:t>应用概念                                例题与练习</w:t>
      </w:r>
    </w:p>
    <w:p>
      <w:pPr>
        <w:pStyle w:val="8"/>
        <w:snapToGrid w:val="0"/>
        <w:spacing w:line="240" w:lineRule="atLeast"/>
        <w:ind w:left="480"/>
        <w:rPr>
          <w:rFonts w:hint="eastAsia" w:ascii="宋体" w:hAnsi="宋体"/>
          <w:sz w:val="18"/>
          <w:szCs w:val="18"/>
        </w:rPr>
      </w:pPr>
    </w:p>
    <w:p>
      <w:pPr>
        <w:pStyle w:val="8"/>
        <w:snapToGrid w:val="0"/>
        <w:spacing w:line="240" w:lineRule="atLeast"/>
        <w:ind w:left="481" w:leftChars="229" w:firstLine="2160" w:firstLineChars="1200"/>
        <w:rPr>
          <w:rFonts w:hint="eastAsia" w:ascii="宋体" w:hAnsi="宋体"/>
          <w:sz w:val="18"/>
          <w:szCs w:val="18"/>
        </w:rPr>
      </w:pPr>
      <w:r>
        <w:rPr>
          <w:rFonts w:hint="eastAsia" w:ascii="宋体" w:hAnsi="宋体"/>
          <w:sz w:val="18"/>
          <w:szCs w:val="18"/>
        </w:rPr>
        <w:t xml:space="preserve">小结提升  </w:t>
      </w:r>
    </w:p>
    <w:p>
      <w:pPr>
        <w:pStyle w:val="8"/>
        <w:snapToGrid w:val="0"/>
        <w:spacing w:line="240" w:lineRule="atLeast"/>
        <w:ind w:left="481" w:leftChars="229" w:firstLine="2160" w:firstLineChars="1200"/>
        <w:rPr>
          <w:rFonts w:hint="eastAsia" w:ascii="宋体" w:hAnsi="宋体"/>
          <w:sz w:val="18"/>
          <w:szCs w:val="18"/>
        </w:rPr>
      </w:pPr>
    </w:p>
    <w:p>
      <w:pPr>
        <w:pStyle w:val="8"/>
        <w:snapToGrid w:val="0"/>
        <w:spacing w:line="240" w:lineRule="atLeast"/>
        <w:ind w:firstLine="270" w:firstLineChars="150"/>
        <w:rPr>
          <w:rFonts w:hint="eastAsia" w:ascii="宋体" w:hAnsi="宋体"/>
          <w:sz w:val="18"/>
          <w:szCs w:val="18"/>
        </w:rPr>
      </w:pPr>
      <w:r>
        <w:rPr>
          <w:rFonts w:hint="eastAsia" w:ascii="宋体" w:hAnsi="宋体"/>
          <w:sz w:val="18"/>
          <w:szCs w:val="18"/>
        </w:rPr>
        <w:t xml:space="preserve"> 即先从数学和物理两个角度创设问题情景，通过归纳和抽象得到数量积的概念，在此基础上研究数</w:t>
      </w:r>
    </w:p>
    <w:p>
      <w:pPr>
        <w:pStyle w:val="8"/>
        <w:snapToGrid w:val="0"/>
        <w:spacing w:line="240" w:lineRule="atLeast"/>
        <w:rPr>
          <w:rFonts w:hint="eastAsia" w:ascii="宋体" w:hAnsi="宋体"/>
          <w:sz w:val="18"/>
          <w:szCs w:val="18"/>
        </w:rPr>
      </w:pPr>
      <w:r>
        <w:rPr>
          <w:rFonts w:hint="eastAsia" w:ascii="宋体" w:hAnsi="宋体"/>
          <w:sz w:val="18"/>
          <w:szCs w:val="18"/>
        </w:rPr>
        <w:t>量积的性质和运算律，使学生进一步加深对概念的理解，然后通过例题和练习使学生巩固概念，加深印象，最后通过课堂小结提高学生认识，形成知识体系。</w:t>
      </w:r>
    </w:p>
    <w:p>
      <w:pPr>
        <w:pStyle w:val="8"/>
        <w:snapToGrid w:val="0"/>
        <w:spacing w:line="240" w:lineRule="atLeast"/>
        <w:ind w:left="239" w:leftChars="114"/>
        <w:rPr>
          <w:rFonts w:hint="eastAsia" w:ascii="宋体" w:hAnsi="宋体"/>
          <w:sz w:val="18"/>
          <w:szCs w:val="18"/>
        </w:rPr>
      </w:pPr>
    </w:p>
    <w:p>
      <w:pPr>
        <w:pStyle w:val="8"/>
        <w:numPr>
          <w:ilvl w:val="0"/>
          <w:numId w:val="2"/>
        </w:numPr>
        <w:adjustRightInd/>
        <w:snapToGrid w:val="0"/>
        <w:spacing w:line="240" w:lineRule="atLeast"/>
        <w:textAlignment w:val="auto"/>
        <w:rPr>
          <w:rFonts w:hint="eastAsia" w:ascii="宋体" w:hAnsi="宋体"/>
          <w:b/>
          <w:sz w:val="18"/>
          <w:szCs w:val="18"/>
        </w:rPr>
      </w:pPr>
      <w:r>
        <w:rPr>
          <w:rFonts w:hint="eastAsia" w:ascii="宋体" w:hAnsi="宋体"/>
          <w:b/>
          <w:sz w:val="18"/>
          <w:szCs w:val="18"/>
        </w:rPr>
        <w:t>教学媒体设计</w:t>
      </w:r>
    </w:p>
    <w:p>
      <w:pPr>
        <w:pStyle w:val="8"/>
        <w:snapToGrid w:val="0"/>
        <w:spacing w:line="240" w:lineRule="atLeast"/>
        <w:ind w:firstLine="360" w:firstLineChars="200"/>
        <w:rPr>
          <w:rFonts w:hint="eastAsia" w:ascii="宋体" w:hAnsi="宋体"/>
          <w:sz w:val="18"/>
          <w:szCs w:val="18"/>
        </w:rPr>
      </w:pPr>
      <w:r>
        <w:rPr>
          <w:rFonts w:hint="eastAsia" w:ascii="宋体" w:hAnsi="宋体"/>
          <w:sz w:val="18"/>
          <w:szCs w:val="18"/>
        </w:rPr>
        <w:t>和“大纲”教材相比，“课标”教材在本节课的内容安排上，虽然将向量的夹角在“平</w:t>
      </w:r>
    </w:p>
    <w:p>
      <w:pPr>
        <w:pStyle w:val="8"/>
        <w:snapToGrid w:val="0"/>
        <w:spacing w:line="240" w:lineRule="atLeast"/>
        <w:rPr>
          <w:rFonts w:hint="eastAsia" w:ascii="宋体" w:hAnsi="宋体"/>
          <w:sz w:val="18"/>
          <w:szCs w:val="18"/>
        </w:rPr>
      </w:pPr>
      <w:r>
        <w:rPr>
          <w:rFonts w:hint="eastAsia" w:ascii="宋体" w:hAnsi="宋体"/>
          <w:sz w:val="18"/>
          <w:szCs w:val="18"/>
        </w:rPr>
        <w:t>面向量基本定理”一节提前做了介绍，但却将原来分两节课完成的内容合并成一节，相比较而言本节课的教学任务加重了许多。为了保证教学任务的完成，顺利实现本节课的教学目标，考虑到本节课的实际特点，在教学媒体的使用上，我的设想主要有以下两点：</w:t>
      </w:r>
    </w:p>
    <w:p>
      <w:pPr>
        <w:pStyle w:val="8"/>
        <w:snapToGrid w:val="0"/>
        <w:spacing w:line="240" w:lineRule="atLeast"/>
        <w:ind w:left="239" w:leftChars="114" w:firstLine="180" w:firstLineChars="100"/>
        <w:rPr>
          <w:rFonts w:hint="eastAsia" w:ascii="宋体" w:hAnsi="宋体"/>
          <w:sz w:val="18"/>
          <w:szCs w:val="18"/>
        </w:rPr>
      </w:pPr>
      <w:r>
        <w:rPr>
          <w:rFonts w:hint="eastAsia" w:ascii="宋体" w:hAnsi="宋体"/>
          <w:sz w:val="18"/>
          <w:szCs w:val="18"/>
        </w:rPr>
        <w:t>1、制作高效实用的电脑多媒体课件，主要作用是改变相关内容的呈现方式，以此来节约课时，增加课堂容量。</w:t>
      </w:r>
    </w:p>
    <w:p>
      <w:pPr>
        <w:pStyle w:val="8"/>
        <w:snapToGrid w:val="0"/>
        <w:spacing w:line="240" w:lineRule="atLeast"/>
        <w:ind w:left="239" w:leftChars="114" w:firstLine="180" w:firstLineChars="100"/>
        <w:rPr>
          <w:rFonts w:hint="eastAsia" w:ascii="宋体" w:hAnsi="宋体"/>
          <w:sz w:val="18"/>
          <w:szCs w:val="18"/>
        </w:rPr>
      </w:pPr>
      <w:r>
        <w:rPr>
          <w:rFonts w:hint="eastAsia" w:ascii="宋体" w:hAnsi="宋体"/>
          <w:sz w:val="18"/>
          <w:szCs w:val="18"/>
        </w:rPr>
        <w:t>2、设计科学合理的板书（见下），一方面使学生加深对主要知识的印象，另一方面使学生清楚本节内容知识间的逻辑关系，形成知识网络。</w:t>
      </w:r>
    </w:p>
    <w:p>
      <w:pPr>
        <w:pStyle w:val="8"/>
        <w:snapToGrid w:val="0"/>
        <w:spacing w:line="240" w:lineRule="atLeast"/>
        <w:ind w:left="481" w:leftChars="229" w:firstLine="90" w:firstLineChars="50"/>
        <w:rPr>
          <w:rFonts w:hint="eastAsia" w:ascii="宋体" w:hAnsi="宋体"/>
          <w:sz w:val="18"/>
          <w:szCs w:val="18"/>
        </w:rPr>
      </w:pPr>
    </w:p>
    <w:p>
      <w:pPr>
        <w:pStyle w:val="8"/>
        <w:snapToGrid w:val="0"/>
        <w:spacing w:line="240" w:lineRule="atLeast"/>
        <w:ind w:left="481" w:leftChars="229" w:firstLine="90" w:firstLineChars="50"/>
        <w:rPr>
          <w:rFonts w:hint="eastAsia" w:ascii="宋体" w:hAnsi="宋体"/>
          <w:sz w:val="18"/>
          <w:szCs w:val="18"/>
        </w:rPr>
      </w:pPr>
      <w:r>
        <w:rPr>
          <w:rFonts w:ascii="宋体" w:hAnsi="宋体"/>
          <w:sz w:val="18"/>
          <w:szCs w:val="18"/>
        </w:rPr>
        <mc:AlternateContent>
          <mc:Choice Requires="wps">
            <w:drawing>
              <wp:anchor distT="0" distB="0" distL="114300" distR="114300" simplePos="0" relativeHeight="251666432" behindDoc="0" locked="0" layoutInCell="1" allowOverlap="1">
                <wp:simplePos x="0" y="0"/>
                <wp:positionH relativeFrom="column">
                  <wp:posOffset>114300</wp:posOffset>
                </wp:positionH>
                <wp:positionV relativeFrom="paragraph">
                  <wp:posOffset>40640</wp:posOffset>
                </wp:positionV>
                <wp:extent cx="5868035" cy="1386840"/>
                <wp:effectExtent l="4445" t="4445" r="13970" b="18415"/>
                <wp:wrapNone/>
                <wp:docPr id="22" name="文本框 22" descr="21世纪教育网 -- 中国最大型、最专业的中小学教育资源门户网站"/>
                <wp:cNvGraphicFramePr/>
                <a:graphic xmlns:a="http://schemas.openxmlformats.org/drawingml/2006/main">
                  <a:graphicData uri="http://schemas.microsoft.com/office/word/2010/wordprocessingShape">
                    <wps:wsp>
                      <wps:cNvSpPr txBox="1"/>
                      <wps:spPr>
                        <a:xfrm>
                          <a:off x="0" y="0"/>
                          <a:ext cx="5868035" cy="13868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8"/>
                              <w:snapToGrid w:val="0"/>
                              <w:spacing w:line="240" w:lineRule="atLeast"/>
                              <w:ind w:left="239" w:leftChars="114" w:firstLine="1890" w:firstLineChars="900"/>
                              <w:rPr>
                                <w:rFonts w:hint="eastAsia" w:ascii="楷体_GB2312" w:eastAsia="楷体_GB2312"/>
                                <w:szCs w:val="21"/>
                              </w:rPr>
                            </w:pPr>
                            <w:r>
                              <w:rPr>
                                <w:rFonts w:hint="eastAsia" w:ascii="楷体_GB2312" w:eastAsia="楷体_GB2312"/>
                                <w:szCs w:val="21"/>
                              </w:rPr>
                              <w:t>平面向量数量积的物理背景及其含义</w:t>
                            </w:r>
                          </w:p>
                          <w:p>
                            <w:pPr>
                              <w:pStyle w:val="8"/>
                              <w:numPr>
                                <w:ilvl w:val="0"/>
                                <w:numId w:val="3"/>
                              </w:numPr>
                              <w:adjustRightInd/>
                              <w:snapToGrid w:val="0"/>
                              <w:spacing w:line="240" w:lineRule="atLeast"/>
                              <w:textAlignment w:val="auto"/>
                              <w:rPr>
                                <w:rFonts w:hint="eastAsia" w:ascii="楷体_GB2312" w:eastAsia="楷体_GB2312"/>
                                <w:szCs w:val="21"/>
                              </w:rPr>
                            </w:pPr>
                            <w:r>
                              <w:rPr>
                                <w:rFonts w:hint="eastAsia" w:ascii="楷体_GB2312" w:eastAsia="楷体_GB2312"/>
                                <w:szCs w:val="21"/>
                              </w:rPr>
                              <w:t>数量积的概念              二、数量积的性质           四、应用与提高</w:t>
                            </w:r>
                          </w:p>
                          <w:p>
                            <w:pPr>
                              <w:pStyle w:val="8"/>
                              <w:numPr>
                                <w:ilvl w:val="0"/>
                                <w:numId w:val="4"/>
                              </w:numPr>
                              <w:adjustRightInd/>
                              <w:snapToGrid w:val="0"/>
                              <w:spacing w:line="240" w:lineRule="atLeast"/>
                              <w:textAlignment w:val="auto"/>
                              <w:rPr>
                                <w:rFonts w:hint="eastAsia" w:ascii="楷体_GB2312" w:eastAsia="楷体_GB2312"/>
                                <w:szCs w:val="21"/>
                              </w:rPr>
                            </w:pPr>
                            <w:r>
                              <w:rPr>
                                <w:rFonts w:hint="eastAsia" w:ascii="楷体_GB2312" w:eastAsia="楷体_GB2312"/>
                                <w:szCs w:val="21"/>
                              </w:rPr>
                              <w:t>概念：                                              例1：</w:t>
                            </w:r>
                          </w:p>
                          <w:p>
                            <w:pPr>
                              <w:pStyle w:val="8"/>
                              <w:numPr>
                                <w:ilvl w:val="0"/>
                                <w:numId w:val="4"/>
                              </w:numPr>
                              <w:adjustRightInd/>
                              <w:snapToGrid w:val="0"/>
                              <w:spacing w:line="240" w:lineRule="atLeast"/>
                              <w:textAlignment w:val="auto"/>
                              <w:rPr>
                                <w:rFonts w:hint="eastAsia" w:ascii="楷体_GB2312" w:eastAsia="楷体_GB2312"/>
                                <w:szCs w:val="21"/>
                              </w:rPr>
                            </w:pPr>
                            <w:r>
                              <w:rPr>
                                <w:rFonts w:hint="eastAsia" w:ascii="楷体_GB2312" w:eastAsia="楷体_GB2312"/>
                                <w:szCs w:val="21"/>
                              </w:rPr>
                              <w:t>概念强调 （1）记法                                  例2：</w:t>
                            </w:r>
                          </w:p>
                          <w:p>
                            <w:pPr>
                              <w:pStyle w:val="8"/>
                              <w:snapToGrid w:val="0"/>
                              <w:spacing w:line="240" w:lineRule="atLeast"/>
                              <w:ind w:firstLine="2310" w:firstLineChars="1100"/>
                              <w:rPr>
                                <w:rFonts w:hint="eastAsia" w:ascii="楷体_GB2312" w:eastAsia="楷体_GB2312"/>
                                <w:szCs w:val="21"/>
                              </w:rPr>
                            </w:pPr>
                            <w:r>
                              <w:rPr>
                                <w:rFonts w:hint="eastAsia" w:ascii="楷体_GB2312" w:eastAsia="楷体_GB2312"/>
                                <w:szCs w:val="21"/>
                              </w:rPr>
                              <w:t>（2）“规定”   三、数量积的运算律          例3：</w:t>
                            </w:r>
                          </w:p>
                          <w:p>
                            <w:pPr>
                              <w:pStyle w:val="8"/>
                              <w:snapToGrid w:val="0"/>
                              <w:spacing w:line="240" w:lineRule="atLeast"/>
                              <w:ind w:firstLine="945" w:firstLineChars="450"/>
                              <w:rPr>
                                <w:rFonts w:hint="eastAsia" w:ascii="楷体_GB2312" w:eastAsia="楷体_GB2312"/>
                                <w:szCs w:val="21"/>
                              </w:rPr>
                            </w:pPr>
                            <w:r>
                              <w:rPr>
                                <w:rFonts w:hint="eastAsia" w:ascii="楷体_GB2312" w:eastAsia="楷体_GB2312"/>
                                <w:szCs w:val="21"/>
                              </w:rPr>
                              <w:t>3、几何意义：</w:t>
                            </w:r>
                          </w:p>
                          <w:p>
                            <w:pPr>
                              <w:pStyle w:val="8"/>
                              <w:snapToGrid w:val="0"/>
                              <w:ind w:firstLine="960" w:firstLineChars="400"/>
                              <w:rPr>
                                <w:rFonts w:hint="eastAsia" w:ascii="楷体_GB2312" w:eastAsia="楷体_GB2312"/>
                                <w:sz w:val="24"/>
                              </w:rPr>
                            </w:pPr>
                            <w:r>
                              <w:rPr>
                                <w:rFonts w:hint="eastAsia" w:ascii="楷体_GB2312" w:eastAsia="楷体_GB2312"/>
                                <w:sz w:val="24"/>
                              </w:rPr>
                              <w:t>4、物理意义：</w:t>
                            </w:r>
                          </w:p>
                          <w:p>
                            <w:pPr>
                              <w:pStyle w:val="8"/>
                              <w:snapToGrid w:val="0"/>
                              <w:ind w:firstLine="960" w:firstLineChars="400"/>
                              <w:rPr>
                                <w:rFonts w:hint="eastAsia" w:ascii="楷体_GB2312" w:eastAsia="楷体_GB2312"/>
                                <w:sz w:val="24"/>
                              </w:rPr>
                            </w:pPr>
                          </w:p>
                          <w:p>
                            <w:pPr>
                              <w:pStyle w:val="8"/>
                              <w:snapToGrid w:val="0"/>
                              <w:ind w:firstLine="960" w:firstLineChars="400"/>
                              <w:rPr>
                                <w:rFonts w:hint="eastAsia" w:ascii="楷体_GB2312" w:eastAsia="楷体_GB2312"/>
                                <w:sz w:val="24"/>
                              </w:rPr>
                            </w:pPr>
                          </w:p>
                          <w:p>
                            <w:pPr>
                              <w:pStyle w:val="8"/>
                            </w:pPr>
                          </w:p>
                        </w:txbxContent>
                      </wps:txbx>
                      <wps:bodyPr upright="1"/>
                    </wps:wsp>
                  </a:graphicData>
                </a:graphic>
              </wp:anchor>
            </w:drawing>
          </mc:Choice>
          <mc:Fallback>
            <w:pict>
              <v:shape id="_x0000_s1026" o:spid="_x0000_s1026" o:spt="202" alt="21世纪教育网 -- 中国最大型、最专业的中小学教育资源门户网站" type="#_x0000_t202" style="position:absolute;left:0pt;margin-left:9pt;margin-top:3.2pt;height:109.2pt;width:462.05pt;z-index:251666432;mso-width-relative:page;mso-height-relative:page;" fillcolor="#FFFFFF" filled="t" stroked="t" coordsize="21600,21600" o:gfxdata="UEsDBAoAAAAAAIdO4kAAAAAAAAAAAAAAAAAEAAAAZHJzL1BLAwQUAAAACACHTuJAJmN+fdcAAAAI&#10;AQAADwAAAGRycy9kb3ducmV2LnhtbE2PwU7DMBBE70j8g7VIXFDrJEQhDXF6QALBjRZUrm6yTSLs&#10;dbDdtPw9ywmOoxnNvKnXZ2vEjD6MjhSkywQEUuu6kXoF72+PixJEiJo6bRyhgm8MsG4uL2pdde5E&#10;G5y3sRdcQqHSCoYYp0rK0A5odVi6CYm9g/NWR5a+l53XJy63RmZJUkirR+KFQU/4MGD7uT1aBWX+&#10;PH+El9vXXVsczCre3M1PX16p66s0uQcR8Rz/wvCLz+jQMNPeHakLwrAu+UpUUOQg2F7lWQpiryDL&#10;8hJkU8v/B5ofUEsDBBQAAAAIAIdO4kCVI1CidwIAAJYEAAAOAAAAZHJzL2Uyb0RvYy54bWytVM1q&#10;FEEQvgu+Q9P3ZHY3JsQlswFd40VUiD5Ab0/PTkP/0d3Znb1FCSp4UBEjiUEQREUNiCAugTyNu7Px&#10;Lazuzb8ecnAOM9VV1V9/9VXXLC2XUqAes45rleL6bA0jpqjOuOqm+P69lZlFjJwnKiNCK5biAXN4&#10;uXX50lLfNFlDF1pkzCIAUa7ZNykuvDfNJHG0YJK4WW2YgmCurSQelrabZJb0AV2KpFGrLSR9bTNj&#10;NWXOgbc9DeJDRHsRQJ3nnLK2pmuSKT9FtUwQDyW5ghuHW5FtnjPq7+S5Yx6JFEOlPr7hELA74Z20&#10;lkiza4kpOD2kQC5C4VxNknAFhx5DtYknaM3yv6Akp1Y7nftZqmUyLSQqAlXUa+e0WS2IYbEWkNqZ&#10;Y9Hd/4Olt3t3LeJZihsNjBSR0PFq83G187V69wgFX8YcBcEa9dFwc7L3uXq1dfDw+2T/BZqZQaPh&#10;7vjNfrWzPn7/cfz26a/1B2CPhi9Hw+3J9kaIfns23v0w3XPwY6Pae/779afqyU/YP/myFdTvG9cE&#10;EqsGaPjymi7hTh75HTiDqGVuZfiCXAji0LvBce9Y6REF5/ziwmJtbh4jCrH6HKyuxO4mJ9uNdf4m&#10;0xIFI8UWLkfsGendch6oQOpRSjjNacGzFS5EXNhu57qwqEfgIq3EJ7CELWfShEL9FF+dbwQiBKYj&#10;h1sJpjSgsFPdeN6ZHe40cC0+/wIOxNrEFVMCESGkkabkntloFYxkN1SG/MBAExUMLw5kJMswEgxm&#10;PVgx0xMuLpIJ1QkFRYYeTXsRLF92SoAJZkdnA+jbmrG8W4CksXMxHa5rVOdwtMI8nF5H0JPfSes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JmN+fdcAAAAIAQAADwAAAAAAAAABACAAAAAiAAAAZHJz&#10;L2Rvd25yZXYueG1sUEsBAhQAFAAAAAgAh07iQJUjUKJ3AgAAlgQAAA4AAAAAAAAAAQAgAAAAJgEA&#10;AGRycy9lMm9Eb2MueG1sUEsFBgAAAAAGAAYAWQEAAA8GAAAAAA==&#10;">
                <v:path/>
                <v:fill on="t" focussize="0,0"/>
                <v:stroke/>
                <v:imagedata o:title=""/>
                <o:lock v:ext="edit" grouping="f" rotation="f" text="f" aspectratio="f"/>
                <v:textbox>
                  <w:txbxContent>
                    <w:p>
                      <w:pPr>
                        <w:pStyle w:val="8"/>
                        <w:snapToGrid w:val="0"/>
                        <w:spacing w:line="240" w:lineRule="atLeast"/>
                        <w:ind w:left="239" w:leftChars="114" w:firstLine="1890" w:firstLineChars="900"/>
                        <w:rPr>
                          <w:rFonts w:hint="eastAsia" w:ascii="楷体_GB2312" w:eastAsia="楷体_GB2312"/>
                          <w:szCs w:val="21"/>
                        </w:rPr>
                      </w:pPr>
                      <w:r>
                        <w:rPr>
                          <w:rFonts w:hint="eastAsia" w:ascii="楷体_GB2312" w:eastAsia="楷体_GB2312"/>
                          <w:szCs w:val="21"/>
                        </w:rPr>
                        <w:t>平面向量数量积的物理背景及其含义</w:t>
                      </w:r>
                    </w:p>
                    <w:p>
                      <w:pPr>
                        <w:pStyle w:val="8"/>
                        <w:numPr>
                          <w:ilvl w:val="0"/>
                          <w:numId w:val="3"/>
                        </w:numPr>
                        <w:adjustRightInd/>
                        <w:snapToGrid w:val="0"/>
                        <w:spacing w:line="240" w:lineRule="atLeast"/>
                        <w:textAlignment w:val="auto"/>
                        <w:rPr>
                          <w:rFonts w:hint="eastAsia" w:ascii="楷体_GB2312" w:eastAsia="楷体_GB2312"/>
                          <w:szCs w:val="21"/>
                        </w:rPr>
                      </w:pPr>
                      <w:r>
                        <w:rPr>
                          <w:rFonts w:hint="eastAsia" w:ascii="楷体_GB2312" w:eastAsia="楷体_GB2312"/>
                          <w:szCs w:val="21"/>
                        </w:rPr>
                        <w:t>数量积的概念              二、数量积的性质           四、应用与提高</w:t>
                      </w:r>
                    </w:p>
                    <w:p>
                      <w:pPr>
                        <w:pStyle w:val="8"/>
                        <w:numPr>
                          <w:ilvl w:val="0"/>
                          <w:numId w:val="4"/>
                        </w:numPr>
                        <w:adjustRightInd/>
                        <w:snapToGrid w:val="0"/>
                        <w:spacing w:line="240" w:lineRule="atLeast"/>
                        <w:textAlignment w:val="auto"/>
                        <w:rPr>
                          <w:rFonts w:hint="eastAsia" w:ascii="楷体_GB2312" w:eastAsia="楷体_GB2312"/>
                          <w:szCs w:val="21"/>
                        </w:rPr>
                      </w:pPr>
                      <w:r>
                        <w:rPr>
                          <w:rFonts w:hint="eastAsia" w:ascii="楷体_GB2312" w:eastAsia="楷体_GB2312"/>
                          <w:szCs w:val="21"/>
                        </w:rPr>
                        <w:t>概念：                                              例1：</w:t>
                      </w:r>
                    </w:p>
                    <w:p>
                      <w:pPr>
                        <w:pStyle w:val="8"/>
                        <w:numPr>
                          <w:ilvl w:val="0"/>
                          <w:numId w:val="4"/>
                        </w:numPr>
                        <w:adjustRightInd/>
                        <w:snapToGrid w:val="0"/>
                        <w:spacing w:line="240" w:lineRule="atLeast"/>
                        <w:textAlignment w:val="auto"/>
                        <w:rPr>
                          <w:rFonts w:hint="eastAsia" w:ascii="楷体_GB2312" w:eastAsia="楷体_GB2312"/>
                          <w:szCs w:val="21"/>
                        </w:rPr>
                      </w:pPr>
                      <w:r>
                        <w:rPr>
                          <w:rFonts w:hint="eastAsia" w:ascii="楷体_GB2312" w:eastAsia="楷体_GB2312"/>
                          <w:szCs w:val="21"/>
                        </w:rPr>
                        <w:t>概念强调 （1）记法                                  例2：</w:t>
                      </w:r>
                    </w:p>
                    <w:p>
                      <w:pPr>
                        <w:pStyle w:val="8"/>
                        <w:snapToGrid w:val="0"/>
                        <w:spacing w:line="240" w:lineRule="atLeast"/>
                        <w:ind w:firstLine="2310" w:firstLineChars="1100"/>
                        <w:rPr>
                          <w:rFonts w:hint="eastAsia" w:ascii="楷体_GB2312" w:eastAsia="楷体_GB2312"/>
                          <w:szCs w:val="21"/>
                        </w:rPr>
                      </w:pPr>
                      <w:r>
                        <w:rPr>
                          <w:rFonts w:hint="eastAsia" w:ascii="楷体_GB2312" w:eastAsia="楷体_GB2312"/>
                          <w:szCs w:val="21"/>
                        </w:rPr>
                        <w:t>（2）“规定”   三、数量积的运算律          例3：</w:t>
                      </w:r>
                    </w:p>
                    <w:p>
                      <w:pPr>
                        <w:pStyle w:val="8"/>
                        <w:snapToGrid w:val="0"/>
                        <w:spacing w:line="240" w:lineRule="atLeast"/>
                        <w:ind w:firstLine="945" w:firstLineChars="450"/>
                        <w:rPr>
                          <w:rFonts w:hint="eastAsia" w:ascii="楷体_GB2312" w:eastAsia="楷体_GB2312"/>
                          <w:szCs w:val="21"/>
                        </w:rPr>
                      </w:pPr>
                      <w:r>
                        <w:rPr>
                          <w:rFonts w:hint="eastAsia" w:ascii="楷体_GB2312" w:eastAsia="楷体_GB2312"/>
                          <w:szCs w:val="21"/>
                        </w:rPr>
                        <w:t>3、几何意义：</w:t>
                      </w:r>
                    </w:p>
                    <w:p>
                      <w:pPr>
                        <w:pStyle w:val="8"/>
                        <w:snapToGrid w:val="0"/>
                        <w:ind w:firstLine="960" w:firstLineChars="400"/>
                        <w:rPr>
                          <w:rFonts w:hint="eastAsia" w:ascii="楷体_GB2312" w:eastAsia="楷体_GB2312"/>
                          <w:sz w:val="24"/>
                        </w:rPr>
                      </w:pPr>
                      <w:r>
                        <w:rPr>
                          <w:rFonts w:hint="eastAsia" w:ascii="楷体_GB2312" w:eastAsia="楷体_GB2312"/>
                          <w:sz w:val="24"/>
                        </w:rPr>
                        <w:t>4、物理意义：</w:t>
                      </w:r>
                    </w:p>
                    <w:p>
                      <w:pPr>
                        <w:pStyle w:val="8"/>
                        <w:snapToGrid w:val="0"/>
                        <w:ind w:firstLine="960" w:firstLineChars="400"/>
                        <w:rPr>
                          <w:rFonts w:hint="eastAsia" w:ascii="楷体_GB2312" w:eastAsia="楷体_GB2312"/>
                          <w:sz w:val="24"/>
                        </w:rPr>
                      </w:pPr>
                    </w:p>
                    <w:p>
                      <w:pPr>
                        <w:pStyle w:val="8"/>
                        <w:snapToGrid w:val="0"/>
                        <w:ind w:firstLine="960" w:firstLineChars="400"/>
                        <w:rPr>
                          <w:rFonts w:hint="eastAsia" w:ascii="楷体_GB2312" w:eastAsia="楷体_GB2312"/>
                          <w:sz w:val="24"/>
                        </w:rPr>
                      </w:pPr>
                    </w:p>
                    <w:p>
                      <w:pPr>
                        <w:pStyle w:val="8"/>
                      </w:pPr>
                    </w:p>
                  </w:txbxContent>
                </v:textbox>
              </v:shape>
            </w:pict>
          </mc:Fallback>
        </mc:AlternateContent>
      </w:r>
    </w:p>
    <w:p>
      <w:pPr>
        <w:pStyle w:val="8"/>
        <w:snapToGrid w:val="0"/>
        <w:spacing w:line="240" w:lineRule="atLeast"/>
        <w:ind w:left="481" w:leftChars="229" w:firstLine="90" w:firstLineChars="50"/>
        <w:rPr>
          <w:rFonts w:hint="eastAsia" w:ascii="宋体" w:hAnsi="宋体"/>
          <w:sz w:val="18"/>
          <w:szCs w:val="18"/>
        </w:rPr>
      </w:pPr>
    </w:p>
    <w:p>
      <w:pPr>
        <w:pStyle w:val="8"/>
        <w:snapToGrid w:val="0"/>
        <w:spacing w:line="240" w:lineRule="atLeast"/>
        <w:ind w:left="481" w:leftChars="229" w:firstLine="90" w:firstLineChars="50"/>
        <w:rPr>
          <w:rFonts w:hint="eastAsia" w:ascii="宋体" w:hAnsi="宋体"/>
          <w:sz w:val="18"/>
          <w:szCs w:val="18"/>
        </w:rPr>
      </w:pPr>
    </w:p>
    <w:p>
      <w:pPr>
        <w:pStyle w:val="8"/>
        <w:snapToGrid w:val="0"/>
        <w:spacing w:line="240" w:lineRule="atLeast"/>
        <w:ind w:left="481" w:leftChars="229" w:firstLine="90" w:firstLineChars="50"/>
        <w:rPr>
          <w:rFonts w:hint="eastAsia" w:ascii="宋体" w:hAnsi="宋体"/>
          <w:sz w:val="18"/>
          <w:szCs w:val="18"/>
        </w:rPr>
      </w:pPr>
    </w:p>
    <w:p>
      <w:pPr>
        <w:pStyle w:val="8"/>
        <w:snapToGrid w:val="0"/>
        <w:spacing w:line="240" w:lineRule="atLeast"/>
        <w:rPr>
          <w:rFonts w:hint="eastAsia" w:ascii="宋体" w:hAnsi="宋体"/>
          <w:sz w:val="18"/>
          <w:szCs w:val="18"/>
        </w:rPr>
      </w:pPr>
    </w:p>
    <w:p>
      <w:pPr>
        <w:pStyle w:val="8"/>
        <w:snapToGrid w:val="0"/>
        <w:spacing w:line="240" w:lineRule="atLeast"/>
        <w:rPr>
          <w:rFonts w:hint="eastAsia" w:ascii="宋体" w:hAnsi="宋体"/>
          <w:sz w:val="18"/>
          <w:szCs w:val="18"/>
        </w:rPr>
      </w:pPr>
    </w:p>
    <w:p>
      <w:pPr>
        <w:pStyle w:val="8"/>
        <w:snapToGrid w:val="0"/>
        <w:spacing w:line="240" w:lineRule="atLeast"/>
        <w:rPr>
          <w:rFonts w:hint="eastAsia" w:ascii="宋体" w:hAnsi="宋体"/>
          <w:sz w:val="18"/>
          <w:szCs w:val="18"/>
        </w:rPr>
      </w:pPr>
    </w:p>
    <w:p>
      <w:pPr>
        <w:pStyle w:val="8"/>
        <w:snapToGrid w:val="0"/>
        <w:spacing w:line="240" w:lineRule="atLeast"/>
        <w:rPr>
          <w:rFonts w:hint="eastAsia" w:ascii="宋体" w:hAnsi="宋体"/>
          <w:sz w:val="18"/>
          <w:szCs w:val="18"/>
        </w:rPr>
      </w:pPr>
    </w:p>
    <w:p>
      <w:pPr>
        <w:pStyle w:val="8"/>
        <w:snapToGrid w:val="0"/>
        <w:spacing w:line="240" w:lineRule="atLeast"/>
        <w:rPr>
          <w:rFonts w:hint="eastAsia" w:ascii="宋体" w:hAnsi="宋体"/>
          <w:sz w:val="18"/>
          <w:szCs w:val="18"/>
        </w:rPr>
      </w:pPr>
    </w:p>
    <w:p>
      <w:pPr>
        <w:pStyle w:val="8"/>
        <w:numPr>
          <w:ilvl w:val="0"/>
          <w:numId w:val="5"/>
        </w:numPr>
        <w:adjustRightInd/>
        <w:snapToGrid w:val="0"/>
        <w:spacing w:line="240" w:lineRule="atLeast"/>
        <w:textAlignment w:val="auto"/>
        <w:rPr>
          <w:rFonts w:hint="eastAsia" w:ascii="宋体" w:hAnsi="宋体"/>
          <w:b/>
          <w:sz w:val="18"/>
          <w:szCs w:val="18"/>
        </w:rPr>
      </w:pPr>
      <w:r>
        <w:rPr>
          <w:rFonts w:hint="eastAsia" w:ascii="宋体" w:hAnsi="宋体"/>
          <w:b/>
          <w:sz w:val="18"/>
          <w:szCs w:val="18"/>
        </w:rPr>
        <w:t>教学过程设计</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课标指出：数学教学过程是教师引导学生进行学习活动的过程，是教师和学生间互动的过程，是师生共同发展的过程。为有序、有效地进行教学，本节课我主要安排以下六个活动：</w:t>
      </w:r>
    </w:p>
    <w:p>
      <w:pPr>
        <w:pStyle w:val="8"/>
        <w:snapToGrid w:val="0"/>
        <w:spacing w:line="240" w:lineRule="atLeast"/>
        <w:ind w:firstLine="450" w:firstLineChars="250"/>
        <w:rPr>
          <w:rFonts w:hint="eastAsia" w:ascii="宋体" w:hAnsi="宋体"/>
          <w:sz w:val="18"/>
          <w:szCs w:val="18"/>
        </w:rPr>
      </w:pPr>
    </w:p>
    <w:p>
      <w:pPr>
        <w:pStyle w:val="8"/>
        <w:snapToGrid w:val="0"/>
        <w:spacing w:line="240" w:lineRule="atLeast"/>
        <w:ind w:left="570"/>
        <w:rPr>
          <w:rFonts w:hint="eastAsia" w:ascii="宋体" w:hAnsi="宋体"/>
          <w:sz w:val="18"/>
          <w:szCs w:val="18"/>
        </w:rPr>
      </w:pPr>
      <w:r>
        <w:rPr>
          <w:rFonts w:hint="eastAsia" w:ascii="宋体" w:hAnsi="宋体"/>
          <w:b/>
          <w:sz w:val="18"/>
          <w:szCs w:val="18"/>
        </w:rPr>
        <w:t>活动一：</w:t>
      </w:r>
      <w:r>
        <w:rPr>
          <w:rFonts w:hint="eastAsia" w:ascii="宋体" w:hAnsi="宋体"/>
          <w:sz w:val="18"/>
          <w:szCs w:val="18"/>
        </w:rPr>
        <w:t>创设问题情景，激发学习兴趣</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正如教材主编寄语所言，数学是自然的，而不是强加于人的。平面向量的数量积这一重要概念，和向量的线性运算一样，也有其数学背景和物理背景，为了体现这一点，我设计以下几个问题：</w:t>
      </w:r>
    </w:p>
    <w:p>
      <w:pPr>
        <w:pStyle w:val="8"/>
        <w:snapToGrid w:val="0"/>
        <w:spacing w:line="240" w:lineRule="atLeast"/>
        <w:ind w:firstLine="426" w:firstLineChars="237"/>
        <w:rPr>
          <w:rFonts w:hint="eastAsia" w:ascii="宋体" w:hAnsi="宋体"/>
          <w:sz w:val="18"/>
          <w:szCs w:val="18"/>
        </w:rPr>
      </w:pPr>
      <w:r>
        <w:rPr>
          <w:rFonts w:hint="eastAsia" w:ascii="宋体" w:hAnsi="宋体"/>
          <w:sz w:val="18"/>
          <w:szCs w:val="18"/>
        </w:rPr>
        <w:t>问题1：我们已经研究了向量的哪些运算？这些运算的结果是什么？</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问题2：我们是怎么引入向量的加法运算的？我们又是按照怎样的顺序研究了这种运算的？</w:t>
      </w:r>
    </w:p>
    <w:p>
      <w:pPr>
        <w:pStyle w:val="8"/>
        <w:snapToGrid w:val="0"/>
        <w:spacing w:line="240" w:lineRule="atLeast"/>
        <w:ind w:firstLine="450" w:firstLineChars="250"/>
        <w:rPr>
          <w:rFonts w:hint="eastAsia" w:ascii="宋体" w:hAnsi="宋体"/>
          <w:bCs/>
          <w:sz w:val="18"/>
          <w:szCs w:val="18"/>
        </w:rPr>
      </w:pPr>
      <w:r>
        <w:rPr>
          <w:rFonts w:hint="eastAsia" w:ascii="宋体" w:hAnsi="宋体"/>
          <w:sz w:val="18"/>
          <w:szCs w:val="18"/>
        </w:rPr>
        <w:t>期望学生回答：</w:t>
      </w:r>
      <w:r>
        <w:rPr>
          <w:rFonts w:hint="eastAsia" w:ascii="宋体" w:hAnsi="宋体"/>
          <w:bCs/>
          <w:sz w:val="18"/>
          <w:szCs w:val="18"/>
        </w:rPr>
        <w:t>物理模型→概念→性质→运算律→应用</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问题3：如图所示，一物体在力</w:t>
      </w:r>
      <w:r>
        <w:rPr>
          <w:rFonts w:hint="eastAsia" w:ascii="宋体" w:hAnsi="宋体"/>
          <w:b/>
          <w:sz w:val="18"/>
          <w:szCs w:val="18"/>
        </w:rPr>
        <w:t>F</w:t>
      </w:r>
      <w:r>
        <w:rPr>
          <w:rFonts w:hint="eastAsia" w:ascii="宋体" w:hAnsi="宋体"/>
          <w:sz w:val="18"/>
          <w:szCs w:val="18"/>
        </w:rPr>
        <w:t>的作用下产生位移</w:t>
      </w:r>
      <w:r>
        <w:rPr>
          <w:rFonts w:hint="eastAsia" w:ascii="宋体" w:hAnsi="宋体"/>
          <w:b/>
          <w:sz w:val="18"/>
          <w:szCs w:val="18"/>
        </w:rPr>
        <w:t>S</w:t>
      </w:r>
      <w:r>
        <w:rPr>
          <w:rFonts w:hint="eastAsia" w:ascii="宋体" w:hAnsi="宋体"/>
          <w:sz w:val="18"/>
          <w:szCs w:val="18"/>
        </w:rPr>
        <w:t>，</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mc:AlternateContent>
          <mc:Choice Requires="wpg">
            <w:drawing>
              <wp:anchor distT="0" distB="0" distL="114300" distR="114300" simplePos="0" relativeHeight="251667456" behindDoc="0" locked="0" layoutInCell="1" allowOverlap="1">
                <wp:simplePos x="0" y="0"/>
                <wp:positionH relativeFrom="column">
                  <wp:posOffset>2628900</wp:posOffset>
                </wp:positionH>
                <wp:positionV relativeFrom="paragraph">
                  <wp:posOffset>25400</wp:posOffset>
                </wp:positionV>
                <wp:extent cx="1923415" cy="1028700"/>
                <wp:effectExtent l="4445" t="0" r="15240" b="0"/>
                <wp:wrapNone/>
                <wp:docPr id="30" name="组合 30"/>
                <wp:cNvGraphicFramePr/>
                <a:graphic xmlns:a="http://schemas.openxmlformats.org/drawingml/2006/main">
                  <a:graphicData uri="http://schemas.microsoft.com/office/word/2010/wordprocessingGroup">
                    <wpg:wgp>
                      <wpg:cNvGrpSpPr/>
                      <wpg:grpSpPr>
                        <a:xfrm>
                          <a:off x="0" y="0"/>
                          <a:ext cx="1923415" cy="1028700"/>
                          <a:chOff x="0" y="0"/>
                          <a:chExt cx="3029" cy="1620"/>
                        </a:xfrm>
                      </wpg:grpSpPr>
                      <wps:wsp>
                        <wps:cNvPr id="23" name="文本框 23"/>
                        <wps:cNvSpPr txBox="1"/>
                        <wps:spPr>
                          <a:xfrm>
                            <a:off x="2670" y="1152"/>
                            <a:ext cx="359" cy="468"/>
                          </a:xfrm>
                          <a:prstGeom prst="rect">
                            <a:avLst/>
                          </a:prstGeom>
                          <a:solidFill>
                            <a:srgbClr val="FFFFFF"/>
                          </a:solidFill>
                          <a:ln>
                            <a:noFill/>
                          </a:ln>
                        </wps:spPr>
                        <wps:txbx>
                          <w:txbxContent>
                            <w:p>
                              <w:pPr>
                                <w:pStyle w:val="8"/>
                                <w:rPr>
                                  <w:rFonts w:hint="eastAsia"/>
                                </w:rPr>
                              </w:pPr>
                              <w:r>
                                <w:rPr>
                                  <w:rFonts w:hint="eastAsia"/>
                                </w:rPr>
                                <w:t>S</w:t>
                              </w:r>
                            </w:p>
                          </w:txbxContent>
                        </wps:txbx>
                        <wps:bodyPr upright="1"/>
                      </wps:wsp>
                      <wps:wsp>
                        <wps:cNvPr id="24" name="文本框 24"/>
                        <wps:cNvSpPr txBox="1"/>
                        <wps:spPr>
                          <a:xfrm>
                            <a:off x="2474" y="0"/>
                            <a:ext cx="361" cy="468"/>
                          </a:xfrm>
                          <a:prstGeom prst="rect">
                            <a:avLst/>
                          </a:prstGeom>
                          <a:solidFill>
                            <a:srgbClr val="FFFFFF"/>
                          </a:solidFill>
                          <a:ln>
                            <a:noFill/>
                          </a:ln>
                        </wps:spPr>
                        <wps:txbx>
                          <w:txbxContent>
                            <w:p>
                              <w:pPr>
                                <w:pStyle w:val="8"/>
                                <w:rPr>
                                  <w:rFonts w:hint="eastAsia"/>
                                </w:rPr>
                              </w:pPr>
                              <w:r>
                                <w:rPr>
                                  <w:rFonts w:hint="eastAsia"/>
                                </w:rPr>
                                <w:t>F</w:t>
                              </w:r>
                            </w:p>
                          </w:txbxContent>
                        </wps:txbx>
                        <wps:bodyPr upright="1"/>
                      </wps:wsp>
                      <wps:wsp>
                        <wps:cNvPr id="25" name="矩形 25"/>
                        <wps:cNvSpPr/>
                        <wps:spPr>
                          <a:xfrm>
                            <a:off x="0" y="1124"/>
                            <a:ext cx="720" cy="468"/>
                          </a:xfrm>
                          <a:prstGeom prst="rect">
                            <a:avLst/>
                          </a:prstGeom>
                          <a:solidFill>
                            <a:srgbClr val="0000FF"/>
                          </a:solidFill>
                          <a:ln w="9525" cap="flat" cmpd="sng">
                            <a:solidFill>
                              <a:srgbClr val="000000"/>
                            </a:solidFill>
                            <a:prstDash val="solid"/>
                            <a:miter/>
                            <a:headEnd type="none" w="med" len="med"/>
                            <a:tailEnd type="none" w="med" len="med"/>
                          </a:ln>
                        </wps:spPr>
                        <wps:bodyPr upright="1"/>
                      </wps:wsp>
                      <wps:wsp>
                        <wps:cNvPr id="26" name="直接连接符 26"/>
                        <wps:cNvSpPr/>
                        <wps:spPr>
                          <a:xfrm>
                            <a:off x="720" y="1391"/>
                            <a:ext cx="1980" cy="0"/>
                          </a:xfrm>
                          <a:prstGeom prst="line">
                            <a:avLst/>
                          </a:prstGeom>
                          <a:ln w="9525" cap="flat" cmpd="sng">
                            <a:solidFill>
                              <a:srgbClr val="000000"/>
                            </a:solidFill>
                            <a:prstDash val="solid"/>
                            <a:headEnd type="none" w="med" len="med"/>
                            <a:tailEnd type="triangle" w="med" len="med"/>
                          </a:ln>
                        </wps:spPr>
                        <wps:bodyPr upright="1"/>
                      </wps:wsp>
                      <wps:wsp>
                        <wps:cNvPr id="27" name="直接连接符 27"/>
                        <wps:cNvSpPr/>
                        <wps:spPr>
                          <a:xfrm flipV="1">
                            <a:off x="720" y="143"/>
                            <a:ext cx="1800" cy="1248"/>
                          </a:xfrm>
                          <a:prstGeom prst="line">
                            <a:avLst/>
                          </a:prstGeom>
                          <a:ln w="9525" cap="flat" cmpd="sng">
                            <a:solidFill>
                              <a:srgbClr val="000000"/>
                            </a:solidFill>
                            <a:prstDash val="solid"/>
                            <a:headEnd type="none" w="med" len="med"/>
                            <a:tailEnd type="triangle" w="med" len="med"/>
                          </a:ln>
                        </wps:spPr>
                        <wps:bodyPr upright="1"/>
                      </wps:wsp>
                      <wps:wsp>
                        <wps:cNvPr id="28" name="文本框 28"/>
                        <wps:cNvSpPr txBox="1"/>
                        <wps:spPr>
                          <a:xfrm>
                            <a:off x="825" y="1072"/>
                            <a:ext cx="540" cy="468"/>
                          </a:xfrm>
                          <a:prstGeom prst="rect">
                            <a:avLst/>
                          </a:prstGeom>
                          <a:noFill/>
                          <a:ln>
                            <a:noFill/>
                          </a:ln>
                        </wps:spPr>
                        <wps:txbx>
                          <w:txbxContent>
                            <w:p>
                              <w:pPr>
                                <w:pStyle w:val="8"/>
                              </w:pPr>
                              <w:r>
                                <w:rPr>
                                  <w:rFonts w:hint="eastAsia" w:ascii="宋体" w:hAnsi="宋体"/>
                                </w:rPr>
                                <w:t>α</w:t>
                              </w:r>
                            </w:p>
                          </w:txbxContent>
                        </wps:txbx>
                        <wps:bodyPr upright="1"/>
                      </wps:wsp>
                      <wps:wsp>
                        <wps:cNvPr id="29" name="任意多边形 29"/>
                        <wps:cNvSpPr/>
                        <wps:spPr>
                          <a:xfrm>
                            <a:off x="900" y="1235"/>
                            <a:ext cx="1" cy="156"/>
                          </a:xfrm>
                          <a:custGeom>
                            <a:avLst/>
                            <a:gdLst/>
                            <a:ahLst/>
                            <a:cxnLst/>
                            <a:pathLst>
                              <a:path w="1" h="156">
                                <a:moveTo>
                                  <a:pt x="0" y="0"/>
                                </a:moveTo>
                                <a:cubicBezTo>
                                  <a:pt x="0" y="65"/>
                                  <a:pt x="0" y="130"/>
                                  <a:pt x="0" y="156"/>
                                </a:cubicBezTo>
                              </a:path>
                            </a:pathLst>
                          </a:custGeom>
                          <a:noFill/>
                          <a:ln w="9525"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207pt;margin-top:2pt;height:81pt;width:151.45pt;z-index:251667456;mso-width-relative:page;mso-height-relative:page;" coordsize="3029,1620" o:gfxdata="UEsDBAoAAAAAAIdO4kAAAAAAAAAAAAAAAAAEAAAAZHJzL1BLAwQUAAAACACHTuJA+fJrq9kAAAAJ&#10;AQAADwAAAGRycy9kb3ducmV2LnhtbE2PQU/DMAyF70j8h8hI3FgSGAVK0wlNwGmaxIaEuGWN11Zr&#10;nKrJ2u3fY05wsq339Py9YnHynRhxiG0gA3qmQCBVwbVUG/jcvt08gojJkrNdIDRwxgiL8vKisLkL&#10;E33guEm14BCKuTXQpNTnUsaqQW/jLPRIrO3D4G3ic6ilG+zE4b6Tt0pl0tuW+ENje1w2WB02R2/g&#10;fbLTy51+HVeH/fL8vb1ff600GnN9pdUziISn9GeGX3xGh5KZduFILorOwFzPuUvihQfrDzp7ArFj&#10;Y5YpkGUh/zcofwBQSwMEFAAAAAgAh07iQJ2LwukmBAAA8hAAAA4AAABkcnMvZTJvRG9jLnhtbO1Y&#10;S48cNRC+I/EfrL6zPd3zbu1spLCZvSCIlMDd43Y/pO62ZXseyzkCToFTDgGBQBApUo5c0Ar4M+wk&#10;P4Mq92N6Zna0m0AgkTKHXrtcLru+enqPb63yjCy40qkoJo531HEIL5gI0yKeOJ/en34wcog2tAhp&#10;Jgo+cc65dm6dvP/e8VIG3BeJyEKuCAgpdLCUEycxRgauq1nCc6qPhOQFLEZC5dTAVMVuqOgSpOeZ&#10;63c6A3cpVCiVYFxroJ6Wi04lUd1EoIiilPFTweY5L0wpVfGMGlBJJ6nUzom9bRRxZj6JIs0NySYO&#10;aGrsFw6B8Qy/7skxDWJFZZKy6gr0JlfY0SmnaQGHNqJOqaFkrtI9UXnKlNAiMkdM5G6piEUEtPA6&#10;O9icKTGXVpc4WMayAR0MtYP6K4tlHy/uKpKGE6cLkBQ0B4s/v3hw+c1XBAiAzlLGATCdKXlP3lUV&#10;IS5nqPAqUjn+BVXIyuJ63uDKV4YwIHpjv9vz+g5hsOZ1/NGwUyHPEjDP3j6W3Kl2djv+uNo28O0e&#10;tz7SxZs1F1lK8Ea9gUj/M4juJVRyi7xG7SuI/G4N0frRl+vvnq1//IIAzYJi+RAiYla3BSpd0zUQ&#10;r0DKHwwBcQTE6/vIS4Mar26/Uro3GOFKozMNpNLmjIuc4GDiKHBw63d08ZE2JWvNghK1yNJwmmaZ&#10;nah49mGmyIJCMEztr5K+xZYVyFwI3FZKRArArYNSFRyZ1WwFizicifAc1J5LlcYJ3MkqbtnBICXL&#10;67dM7wrL9GoLgAVfyjK9IYjbd+PuwCt98Z1Z9lLVgYCBmK9yyg9PL3//ifj9HZtUPnQgRuoA8a0p&#10;NwEyhFxgk8lrtEQHftPp1QFClhNn3AdlCKNQAiMoPTDMJaRRXcQ2ILdCSrcjDwWX+Q/ieosNI/eU&#10;6qSMULuE59MgTw1XdpRwGt4pQmLOJWTqAiq0g5fJeeiQjENBx5HlNDTNbsIJl7givt+IoB403vPt&#10;r+uHv7z483v4Pn/2hPgD1BGTTxXa1eyAG1l3wUzbHdvktHEkbzyqPGm7uOwl2iwFpNEUBxJtVvzX&#10;PvGqnmBUSos4O+A3b7A3DA96w/B6byBRlsrPsDihEatmpfGLni3iLbcYQYCW3Yrfu6YEv/OM/734&#10;w4ulrDKttsxarZUhbtqWjTCr2zZ1uNOV9Xv/VtFpeqsy9b51zRZ0pyXef11crB98ffnz4xd//GbL&#10;+/j6SGzF3xijDLH2u7YvaAVgFX19m+hb/S+bl/1vOxXDqyssu19Iz0k9YquiHkpqkIx7cIiZGjq5&#10;BL4gH6m5WPD7wq6bndcInL1ZZfNZym7zz/d5B5UCsrXfK19QcGib2KjUFgan4M1sq9/cFohtdbe8&#10;5m2pNoc7FNDu5fsO++iDp7AFqnq241u7Pbdvlc2/Kk7+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gGAABbQ29udGVudF9UeXBlc10ueG1sUEsB&#10;AhQACgAAAAAAh07iQAAAAAAAAAAAAAAAAAYAAAAAAAAAAAAQAAAAegUAAF9yZWxzL1BLAQIUABQA&#10;AAAIAIdO4kCKFGY80QAAAJQBAAALAAAAAAAAAAEAIAAAAJ4FAABfcmVscy8ucmVsc1BLAQIUAAoA&#10;AAAAAIdO4kAAAAAAAAAAAAAAAAAEAAAAAAAAAAAAEAAAAAAAAABkcnMvUEsBAhQAFAAAAAgAh07i&#10;QPnya6vZAAAACQEAAA8AAAAAAAAAAQAgAAAAIgAAAGRycy9kb3ducmV2LnhtbFBLAQIUABQAAAAI&#10;AIdO4kCdi8LpJgQAAPIQAAAOAAAAAAAAAAEAIAAAACgBAABkcnMvZTJvRG9jLnhtbFBLBQYAAAAA&#10;BgAGAFkBAADABwAAAAA=&#10;">
                <o:lock v:ext="edit" grouping="f" rotation="f" text="f" aspectratio="f"/>
                <v:shape id="_x0000_s1026" o:spid="_x0000_s1026" o:spt="202" type="#_x0000_t202" style="position:absolute;left:2670;top:1152;height:468;width:359;" fillcolor="#FFFFFF" filled="t" stroked="f" coordsize="21600,21600" o:gfxdata="UEsDBAoAAAAAAIdO4kAAAAAAAAAAAAAAAAAEAAAAZHJzL1BLAwQUAAAACACHTuJArOz8uLgAAADb&#10;AAAADwAAAGRycy9kb3ducmV2LnhtbEWPzQrCMBCE74LvEFbwIpr6r9UoKChe/XmAtVnbYrMpTbT6&#10;9kYQPA4z8w2zXL9MIZ5Uudyygn4vAkGcWJ1zquBy3nVnIJxH1lhYJgVvcrBeNRtLjLWt+UjPk09F&#10;gLCLUUHmfRlL6ZKMDLqeLYmDd7OVQR9klUpdYR3gppCDKJpIgzmHhQxL2maU3E8Po+B2qDvjeX3d&#10;+8v0OJpsMJ9e7VupdqsfLUB4evl/+Nc+aAWDI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Oz8uL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pStyle w:val="8"/>
                          <w:rPr>
                            <w:rFonts w:hint="eastAsia"/>
                          </w:rPr>
                        </w:pPr>
                        <w:r>
                          <w:rPr>
                            <w:rFonts w:hint="eastAsia"/>
                          </w:rPr>
                          <w:t>S</w:t>
                        </w:r>
                      </w:p>
                    </w:txbxContent>
                  </v:textbox>
                </v:shape>
                <v:shape id="_x0000_s1026" o:spid="_x0000_s1026" o:spt="202" type="#_x0000_t202" style="position:absolute;left:2474;top:0;height:468;width:361;" fillcolor="#FFFFFF" filled="t" stroked="f" coordsize="21600,21600" o:gfxdata="UEsDBAoAAAAAAIdO4kAAAAAAAAAAAAAAAAAEAAAAZHJzL1BLAwQUAAAACACHTuJAIwVkzLgAAADb&#10;AAAADwAAAGRycy9kb3ducmV2LnhtbEWPzQrCMBCE74LvEFbwIpoq/lajoKB4tfoAa7O2xWZTmmj1&#10;7Y0geBxm5htmtXmZUjypdoVlBcNBBII4tbrgTMHlvO/PQTiPrLG0TAre5GCzbrdWGGvb8Imeic9E&#10;gLCLUUHufRVL6dKcDLqBrYiDd7O1QR9knUldYxPgppSjKJpKgwWHhRwr2uWU3pOHUXA7Nr3Jorke&#10;/GV2Gk+3WMyu9q1UtzOMliA8vfw//GsftYLRG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wVkzL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pStyle w:val="8"/>
                          <w:rPr>
                            <w:rFonts w:hint="eastAsia"/>
                          </w:rPr>
                        </w:pPr>
                        <w:r>
                          <w:rPr>
                            <w:rFonts w:hint="eastAsia"/>
                          </w:rPr>
                          <w:t>F</w:t>
                        </w:r>
                      </w:p>
                    </w:txbxContent>
                  </v:textbox>
                </v:shape>
                <v:rect id="_x0000_s1026" o:spid="_x0000_s1026" o:spt="1" style="position:absolute;left:0;top:1124;height:468;width:720;" fillcolor="#0000FF" filled="t" stroked="t" coordsize="21600,21600" o:gfxdata="UEsDBAoAAAAAAIdO4kAAAAAAAAAAAAAAAAAEAAAAZHJzL1BLAwQUAAAACACHTuJAKJkgGb0AAADb&#10;AAAADwAAAGRycy9kb3ducmV2LnhtbEWP3WoCMRSE7wu+QziCdzVRqJStWUGhUKEi1Rbq3XFzdrO4&#10;OQmb+Pf2TaHQy2FmvmHmi5vrxIX62HrWMBkrEMSVNy03Gj73r4/PIGJCNth5Jg13irAoBw9zLIy/&#10;8gdddqkRGcKxQA02pVBIGStLDuPYB+Ls1b53mLLsG2l6vGa46+RUqZl02HJesBhoZak67c5Ow9dm&#10;6VXovnHJIR4tbg+z+n2t9Wg4US8gEt3Sf/iv/WY0TJ/g90v+AbL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mSAZ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rect>
                <v:line id="_x0000_s1026" o:spid="_x0000_s1026" o:spt="20" style="position:absolute;left:720;top:1391;height:0;width:1980;" filled="f" stroked="t" coordsize="21600,21600" o:gfxdata="UEsDBAoAAAAAAIdO4kAAAAAAAAAAAAAAAAAEAAAAZHJzL1BLAwQUAAAACACHTuJAR2AL+b4AAADb&#10;AAAADwAAAGRycy9kb3ducmV2LnhtbEWPzYvCMBTE78L+D+EteNO0HqRUowfBRfBj8QPR26N5tmWb&#10;l5JE7f73mwXB4zAzv2Gm88404kHO15YVpMMEBHFhdc2lgtNxOchA+ICssbFMCn7Jw3z20Ztiru2T&#10;9/Q4hFJECPscFVQhtLmUvqjIoB/aljh6N+sMhihdKbXDZ4SbRo6SZCwN1hwXKmxpUVHxc7gbBfvN&#10;cp2d1/eucNevdHf83mwvPlOq/5kmExCBuvAOv9orrWA0h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2A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720;top:143;flip:y;height:1248;width:1800;" filled="f" stroked="t" coordsize="21600,21600" o:gfxdata="UEsDBAoAAAAAAIdO4kAAAAAAAAAAAAAAAAAEAAAAZHJzL1BLAwQUAAAACACHTuJAUveIvr8AAADb&#10;AAAADwAAAGRycy9kb3ducmV2LnhtbEWPQWvCQBSE74X+h+UVequbSFs1dfUgLXgqrYrg7ZF9JqnZ&#10;t3H31dj++m5B8DjMzDfMdH52rTpRiI1nA/kgA0VcettwZWCzfnsYg4qCbLH1TAZ+KMJ8dnszxcL6&#10;nj/ptJJKJQjHAg3UIl2hdSxrchgHviNO3t4Hh5JkqLQN2Ce4a/Uwy561w4bTQo0dLWoqD6tvZ2Cy&#10;7p/8RzhsH/PmuPt9/ZJu+S7G3N/l2QsoobNcw5f20hoYjuD/S/oB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3iL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202" type="#_x0000_t202" style="position:absolute;left:825;top:1072;height:468;width:540;" filled="f" stroked="f" coordsize="21600,21600" o:gfxdata="UEsDBAoAAAAAAIdO4kAAAAAAAAAAAAAAAAAEAAAAZHJzL1BLAwQUAAAACACHTuJAc6lATbkAAADb&#10;AAAADwAAAGRycy9kb3ducmV2LnhtbEVPy4rCMBTdC/5DuII7TRQdnE5TF4rgShlfMLtLc23LNDel&#10;ibb+vVkMzPJw3um6t7V4UusrxxpmUwWCOHem4kLD5bybrED4gGywdkwaXuRhnQ0HKSbGdfxNz1Mo&#10;RAxhn6CGMoQmkdLnJVn0U9cQR+7uWoshwraQpsUuhttazpX6kBYrjg0lNrQpKf89PayG6+H+c1uo&#10;Y7G1y6ZzvZJsP6XW49FMfYEI1Id/8Z97bzTM49j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OpQE2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8"/>
                        </w:pPr>
                        <w:r>
                          <w:rPr>
                            <w:rFonts w:hint="eastAsia" w:ascii="宋体" w:hAnsi="宋体"/>
                          </w:rPr>
                          <w:t>α</w:t>
                        </w:r>
                      </w:p>
                    </w:txbxContent>
                  </v:textbox>
                </v:shape>
                <v:shape id="_x0000_s1026" o:spid="_x0000_s1026" o:spt="100" style="position:absolute;left:900;top:1235;height:156;width:1;" filled="f" stroked="t" coordsize="1,156" o:gfxdata="UEsDBAoAAAAAAIdO4kAAAAAAAAAAAAAAAAAEAAAAZHJzL1BLAwQUAAAACACHTuJAgct68rkAAADb&#10;AAAADwAAAGRycy9kb3ducmV2LnhtbEWPzQrCMBCE74LvEFbwpqkeRKvRgyBUEMSfi7elWZtisylN&#10;rPbtjSB4HGbmG2a1edtKtNT40rGCyTgBQZw7XXKh4HrZjeYgfEDWWDkmBR152Kz7vRWm2r34RO05&#10;FCJC2KeowIRQp1L63JBFP3Y1cfTurrEYomwKqRt8Rbit5DRJZtJiyXHBYE1bQ/nj/LQKysPePG4z&#10;umXHa7bo7m3X1ttOqeFgkixBBHqHf/jXzrSC6QK+X+IPkO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HLevK5AAAA2wAA&#10;AA8AAAAAAAAAAQAgAAAAIgAAAGRycy9kb3ducmV2LnhtbFBLAQIUABQAAAAIAIdO4kAzLwWeOwAA&#10;ADkAAAAQAAAAAAAAAAEAIAAAAAgBAABkcnMvc2hhcGV4bWwueG1sUEsFBgAAAAAGAAYAWwEAALID&#10;AAAAAA==&#10;" path="m0,0c0,65,0,130,0,156e">
                  <v:fill on="f" focussize="0,0"/>
                  <v:stroke color="#000000" joinstyle="round"/>
                  <v:imagedata o:title=""/>
                  <o:lock v:ext="edit" aspectratio="f"/>
                </v:shape>
              </v:group>
            </w:pict>
          </mc:Fallback>
        </mc:AlternateContent>
      </w:r>
      <w:r>
        <w:rPr>
          <w:rFonts w:hint="eastAsia" w:ascii="宋体" w:hAnsi="宋体"/>
          <w:sz w:val="18"/>
          <w:szCs w:val="18"/>
        </w:rPr>
        <w:t>（1）力</w:t>
      </w:r>
      <w:r>
        <w:rPr>
          <w:rFonts w:hint="eastAsia" w:ascii="宋体" w:hAnsi="宋体"/>
          <w:b/>
          <w:sz w:val="18"/>
          <w:szCs w:val="18"/>
        </w:rPr>
        <w:t>F</w:t>
      </w:r>
      <w:r>
        <w:rPr>
          <w:rFonts w:hint="eastAsia" w:ascii="宋体" w:hAnsi="宋体"/>
          <w:sz w:val="18"/>
          <w:szCs w:val="18"/>
        </w:rPr>
        <w:t>所做的功W=</w:t>
      </w:r>
      <w:r>
        <w:rPr>
          <w:rFonts w:hint="eastAsia" w:ascii="宋体" w:hAnsi="宋体"/>
          <w:sz w:val="18"/>
          <w:szCs w:val="18"/>
          <w:u w:val="single"/>
        </w:rPr>
        <w:t xml:space="preserve">     </w:t>
      </w:r>
      <w:r>
        <w:rPr>
          <w:rFonts w:hint="eastAsia" w:ascii="宋体" w:hAnsi="宋体"/>
          <w:sz w:val="18"/>
          <w:szCs w:val="18"/>
        </w:rPr>
        <w:t xml:space="preserve">。 </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（2） 请同学们分析这个公式的特点：</w:t>
      </w:r>
    </w:p>
    <w:p>
      <w:pPr>
        <w:pStyle w:val="8"/>
        <w:snapToGrid w:val="0"/>
        <w:spacing w:line="240" w:lineRule="atLeast"/>
        <w:ind w:firstLine="630" w:firstLineChars="350"/>
        <w:rPr>
          <w:rFonts w:hint="eastAsia" w:ascii="宋体" w:hAnsi="宋体"/>
          <w:sz w:val="18"/>
          <w:szCs w:val="18"/>
        </w:rPr>
      </w:pPr>
      <w:r>
        <w:rPr>
          <w:rFonts w:hint="eastAsia" w:ascii="宋体" w:hAnsi="宋体"/>
          <w:sz w:val="18"/>
          <w:szCs w:val="18"/>
        </w:rPr>
        <w:t>W（功）是</w:t>
      </w:r>
      <w:r>
        <w:rPr>
          <w:rFonts w:hint="eastAsia" w:ascii="宋体" w:hAnsi="宋体"/>
          <w:sz w:val="18"/>
          <w:szCs w:val="18"/>
          <w:u w:val="single"/>
        </w:rPr>
        <w:t xml:space="preserve">  </w:t>
      </w:r>
      <w:r>
        <w:rPr>
          <w:rFonts w:hint="eastAsia" w:ascii="宋体" w:hAnsi="宋体"/>
          <w:sz w:val="18"/>
          <w:szCs w:val="18"/>
        </w:rPr>
        <w:t>量，</w:t>
      </w:r>
    </w:p>
    <w:p>
      <w:pPr>
        <w:pStyle w:val="8"/>
        <w:snapToGrid w:val="0"/>
        <w:spacing w:line="240" w:lineRule="atLeast"/>
        <w:ind w:firstLine="631" w:firstLineChars="349"/>
        <w:rPr>
          <w:rFonts w:hint="eastAsia" w:ascii="宋体" w:hAnsi="宋体"/>
          <w:sz w:val="18"/>
          <w:szCs w:val="18"/>
        </w:rPr>
      </w:pPr>
      <w:r>
        <w:rPr>
          <w:rFonts w:hint="eastAsia" w:ascii="宋体" w:hAnsi="宋体"/>
          <w:b/>
          <w:sz w:val="18"/>
          <w:szCs w:val="18"/>
        </w:rPr>
        <w:t>F</w:t>
      </w:r>
      <w:r>
        <w:rPr>
          <w:rFonts w:hint="eastAsia" w:ascii="宋体" w:hAnsi="宋体"/>
          <w:sz w:val="18"/>
          <w:szCs w:val="18"/>
        </w:rPr>
        <w:t>（力）是</w:t>
      </w:r>
      <w:r>
        <w:rPr>
          <w:rFonts w:hint="eastAsia" w:ascii="宋体" w:hAnsi="宋体"/>
          <w:sz w:val="18"/>
          <w:szCs w:val="18"/>
          <w:u w:val="single"/>
        </w:rPr>
        <w:t xml:space="preserve">   </w:t>
      </w:r>
      <w:r>
        <w:rPr>
          <w:rFonts w:hint="eastAsia" w:ascii="宋体" w:hAnsi="宋体"/>
          <w:sz w:val="18"/>
          <w:szCs w:val="18"/>
        </w:rPr>
        <w:t>量，</w:t>
      </w:r>
    </w:p>
    <w:p>
      <w:pPr>
        <w:pStyle w:val="8"/>
        <w:snapToGrid w:val="0"/>
        <w:spacing w:line="240" w:lineRule="atLeast"/>
        <w:ind w:firstLine="631" w:firstLineChars="349"/>
        <w:rPr>
          <w:rFonts w:hint="eastAsia" w:ascii="宋体" w:hAnsi="宋体"/>
          <w:sz w:val="18"/>
          <w:szCs w:val="18"/>
        </w:rPr>
      </w:pPr>
      <w:r>
        <w:rPr>
          <w:rFonts w:hint="eastAsia" w:ascii="宋体" w:hAnsi="宋体"/>
          <w:b/>
          <w:sz w:val="18"/>
          <w:szCs w:val="18"/>
        </w:rPr>
        <w:t>S</w:t>
      </w:r>
      <w:r>
        <w:rPr>
          <w:rFonts w:hint="eastAsia" w:ascii="宋体" w:hAnsi="宋体"/>
          <w:sz w:val="18"/>
          <w:szCs w:val="18"/>
        </w:rPr>
        <w:t>（位移）是</w:t>
      </w:r>
      <w:r>
        <w:rPr>
          <w:rFonts w:hint="eastAsia" w:ascii="宋体" w:hAnsi="宋体"/>
          <w:sz w:val="18"/>
          <w:szCs w:val="18"/>
          <w:u w:val="single"/>
        </w:rPr>
        <w:t xml:space="preserve">   </w:t>
      </w:r>
      <w:r>
        <w:rPr>
          <w:rFonts w:hint="eastAsia" w:ascii="宋体" w:hAnsi="宋体"/>
          <w:sz w:val="18"/>
          <w:szCs w:val="18"/>
        </w:rPr>
        <w:t>量，</w:t>
      </w:r>
    </w:p>
    <w:p>
      <w:pPr>
        <w:pStyle w:val="8"/>
        <w:snapToGrid w:val="0"/>
        <w:spacing w:line="240" w:lineRule="atLeast"/>
        <w:ind w:firstLine="630" w:firstLineChars="350"/>
        <w:rPr>
          <w:rFonts w:hint="eastAsia" w:ascii="宋体" w:hAnsi="宋体"/>
          <w:sz w:val="18"/>
          <w:szCs w:val="18"/>
        </w:rPr>
      </w:pPr>
      <w:r>
        <w:rPr>
          <w:rFonts w:hint="eastAsia" w:ascii="宋体" w:hAnsi="宋体"/>
          <w:sz w:val="18"/>
          <w:szCs w:val="18"/>
        </w:rPr>
        <w:t>α是</w:t>
      </w:r>
      <w:r>
        <w:rPr>
          <w:rFonts w:hint="eastAsia" w:ascii="宋体" w:hAnsi="宋体"/>
          <w:sz w:val="18"/>
          <w:szCs w:val="18"/>
          <w:u w:val="single"/>
        </w:rPr>
        <w:t xml:space="preserve">             </w:t>
      </w:r>
      <w:r>
        <w:rPr>
          <w:rFonts w:hint="eastAsia" w:ascii="宋体" w:hAnsi="宋体"/>
          <w:sz w:val="18"/>
          <w:szCs w:val="18"/>
        </w:rPr>
        <w:t>。</w:t>
      </w:r>
    </w:p>
    <w:p>
      <w:pPr>
        <w:pStyle w:val="8"/>
        <w:snapToGrid w:val="0"/>
        <w:spacing w:line="240" w:lineRule="atLeast"/>
        <w:rPr>
          <w:rFonts w:hint="eastAsia" w:ascii="宋体" w:hAnsi="宋体"/>
          <w:bCs/>
          <w:sz w:val="18"/>
          <w:szCs w:val="18"/>
        </w:rPr>
      </w:pPr>
    </w:p>
    <w:p>
      <w:pPr>
        <w:pStyle w:val="9"/>
        <w:spacing w:line="240" w:lineRule="atLeast"/>
        <w:ind w:firstLine="452" w:firstLineChars="250"/>
        <w:rPr>
          <w:rFonts w:hint="eastAsia" w:ascii="宋体" w:hAnsi="宋体" w:eastAsia="宋体"/>
          <w:b/>
          <w:sz w:val="18"/>
          <w:szCs w:val="18"/>
        </w:rPr>
      </w:pPr>
      <w:r>
        <w:rPr>
          <w:rFonts w:hint="eastAsia" w:ascii="宋体" w:hAnsi="宋体" w:eastAsia="宋体"/>
          <w:b/>
          <w:sz w:val="18"/>
          <w:szCs w:val="18"/>
        </w:rPr>
        <w:t>问题1的设计意图在于使学生了解数量积的数学背景，让学生明白本节课所要研究的数量积与向量的加法、减法及数乘一样，都是向量的运算，但与向量的线性运算相比，数量积运算又有其特殊性，那就是其结果发生了本质的变化。</w:t>
      </w:r>
    </w:p>
    <w:p>
      <w:pPr>
        <w:pStyle w:val="8"/>
        <w:snapToGrid w:val="0"/>
        <w:spacing w:line="240" w:lineRule="atLeast"/>
        <w:ind w:firstLine="450" w:firstLineChars="250"/>
        <w:rPr>
          <w:rFonts w:hint="eastAsia" w:ascii="宋体" w:hAnsi="宋体"/>
          <w:bCs/>
          <w:sz w:val="18"/>
          <w:szCs w:val="18"/>
        </w:rPr>
      </w:pPr>
      <w:r>
        <w:rPr>
          <w:rFonts w:hint="eastAsia" w:ascii="宋体" w:hAnsi="宋体"/>
          <w:bCs/>
          <w:sz w:val="18"/>
          <w:szCs w:val="18"/>
        </w:rPr>
        <w:t>问题2</w:t>
      </w:r>
      <w:r>
        <w:rPr>
          <w:rFonts w:hint="eastAsia" w:ascii="宋体" w:hAnsi="宋体"/>
          <w:sz w:val="18"/>
          <w:szCs w:val="18"/>
        </w:rPr>
        <w:t>的设计意图在于</w:t>
      </w:r>
      <w:r>
        <w:rPr>
          <w:rFonts w:hint="eastAsia" w:ascii="宋体" w:hAnsi="宋体"/>
          <w:bCs/>
          <w:sz w:val="18"/>
          <w:szCs w:val="18"/>
        </w:rPr>
        <w:t>使学生在与向量加法类比的基础上明了本节课的研究方法和顺序，为教学活动指明方向。</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问题3的设计意图在于使学生了解数量积的物理背景，让学生知道，我们研究数量积绝不仅仅是为了数学自身的完善，而是有其客观背景和现实意义的，从而产生了进一步研究这种新运算的愿望。同时，也为抽象数量积的概念做好铺垫。</w:t>
      </w:r>
    </w:p>
    <w:p>
      <w:pPr>
        <w:pStyle w:val="8"/>
        <w:snapToGrid w:val="0"/>
        <w:spacing w:line="240" w:lineRule="atLeast"/>
        <w:ind w:firstLine="450" w:firstLineChars="250"/>
        <w:rPr>
          <w:rFonts w:hint="eastAsia" w:ascii="宋体" w:hAnsi="宋体"/>
          <w:sz w:val="18"/>
          <w:szCs w:val="18"/>
        </w:rPr>
      </w:pPr>
    </w:p>
    <w:p>
      <w:pPr>
        <w:pStyle w:val="8"/>
        <w:snapToGrid w:val="0"/>
        <w:spacing w:line="240" w:lineRule="atLeast"/>
        <w:ind w:firstLine="445" w:firstLineChars="246"/>
        <w:rPr>
          <w:rFonts w:hint="eastAsia" w:ascii="宋体" w:hAnsi="宋体"/>
          <w:bCs/>
          <w:sz w:val="18"/>
          <w:szCs w:val="18"/>
        </w:rPr>
      </w:pPr>
      <w:r>
        <w:rPr>
          <w:rFonts w:hint="eastAsia" w:ascii="宋体" w:hAnsi="宋体"/>
          <w:b/>
          <w:bCs/>
          <w:sz w:val="18"/>
          <w:szCs w:val="18"/>
        </w:rPr>
        <w:t>活动二：</w:t>
      </w:r>
      <w:r>
        <w:rPr>
          <w:rFonts w:hint="eastAsia" w:ascii="宋体" w:hAnsi="宋体"/>
          <w:bCs/>
          <w:sz w:val="18"/>
          <w:szCs w:val="18"/>
        </w:rPr>
        <w:t>探究数量积的概念</w:t>
      </w:r>
    </w:p>
    <w:p>
      <w:pPr>
        <w:pStyle w:val="8"/>
        <w:snapToGrid w:val="0"/>
        <w:spacing w:line="240" w:lineRule="atLeast"/>
        <w:ind w:firstLine="450" w:firstLineChars="250"/>
        <w:rPr>
          <w:rFonts w:hint="eastAsia" w:ascii="宋体" w:hAnsi="宋体"/>
          <w:bCs/>
          <w:sz w:val="18"/>
          <w:szCs w:val="18"/>
        </w:rPr>
      </w:pPr>
      <w:r>
        <w:rPr>
          <w:rFonts w:hint="eastAsia" w:ascii="宋体" w:hAnsi="宋体"/>
          <w:bCs/>
          <w:sz w:val="18"/>
          <w:szCs w:val="18"/>
        </w:rPr>
        <w:t>1、概念的抽象</w:t>
      </w:r>
    </w:p>
    <w:p>
      <w:pPr>
        <w:pStyle w:val="8"/>
        <w:snapToGrid w:val="0"/>
        <w:spacing w:line="240" w:lineRule="atLeast"/>
        <w:ind w:firstLine="450" w:firstLineChars="250"/>
        <w:rPr>
          <w:rFonts w:hint="eastAsia" w:ascii="宋体" w:hAnsi="宋体"/>
          <w:bCs/>
          <w:sz w:val="18"/>
          <w:szCs w:val="18"/>
        </w:rPr>
      </w:pPr>
      <w:r>
        <w:rPr>
          <w:rFonts w:hint="eastAsia" w:ascii="宋体" w:hAnsi="宋体"/>
          <w:sz w:val="18"/>
          <w:szCs w:val="18"/>
        </w:rPr>
        <w:t>在分析“功”的计算公式的基础上提出问题4</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问题4：你能用文字语言来表述功的计算公式吗?如果我们将公式中的力与位移推广到一般向量，其结果又该如何表述？</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学生通过思考不难回答：功是力与位移的大小及其夹角余弦的乘积；两个向量的大小及其夹角余弦的乘积。这样，学生事实上已经得到数量积概念的文字表述了，在此基础上，我进一步明晰数量积的概念。</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2、概念的明晰</w:t>
      </w:r>
    </w:p>
    <w:p>
      <w:pPr>
        <w:pStyle w:val="8"/>
        <w:snapToGrid w:val="0"/>
        <w:spacing w:line="240" w:lineRule="atLeast"/>
        <w:ind w:firstLine="450" w:firstLineChars="250"/>
        <w:rPr>
          <w:rFonts w:hint="eastAsia" w:ascii="宋体" w:hAnsi="宋体"/>
          <w:color w:val="FF0000"/>
          <w:sz w:val="18"/>
          <w:szCs w:val="18"/>
        </w:rPr>
      </w:pPr>
      <w:r>
        <w:rPr>
          <w:rFonts w:hint="eastAsia" w:ascii="宋体" w:hAnsi="宋体"/>
          <w:sz w:val="18"/>
          <w:szCs w:val="18"/>
        </w:rPr>
        <w:t>已知两个非零向量</w:t>
      </w:r>
      <w:r>
        <w:rPr>
          <w:rFonts w:hint="eastAsia" w:ascii="宋体" w:hAnsi="宋体"/>
          <w:b/>
          <w:i/>
          <w:position w:val="-6"/>
          <w:sz w:val="18"/>
          <w:szCs w:val="18"/>
        </w:rPr>
        <w:object>
          <v:shape id="_x0000_i1030"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30" DrawAspect="Content" ObjectID="_1468075730" r:id="rId14">
            <o:LockedField>false</o:LockedField>
          </o:OLEObject>
        </w:object>
      </w:r>
      <w:r>
        <w:rPr>
          <w:rFonts w:hint="eastAsia" w:ascii="宋体" w:hAnsi="宋体"/>
          <w:sz w:val="18"/>
          <w:szCs w:val="18"/>
        </w:rPr>
        <w:t>与</w:t>
      </w:r>
      <w:r>
        <w:rPr>
          <w:rFonts w:hint="eastAsia" w:ascii="宋体" w:hAnsi="宋体"/>
          <w:b/>
          <w:i/>
          <w:position w:val="-6"/>
          <w:sz w:val="18"/>
          <w:szCs w:val="18"/>
        </w:rPr>
        <w:object>
          <v:shape id="_x0000_i1031"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31" DrawAspect="Content" ObjectID="_1468075731" r:id="rId16">
            <o:LockedField>false</o:LockedField>
          </o:OLEObject>
        </w:object>
      </w:r>
      <w:r>
        <w:rPr>
          <w:rFonts w:hint="eastAsia" w:ascii="宋体" w:hAnsi="宋体"/>
          <w:sz w:val="18"/>
          <w:szCs w:val="18"/>
        </w:rPr>
        <w:t>，它们的夹角为</w:t>
      </w:r>
      <w:r>
        <w:rPr>
          <w:rFonts w:hint="eastAsia" w:ascii="宋体" w:hAnsi="宋体" w:cs="宋体"/>
          <w:b/>
          <w:position w:val="-6"/>
          <w:sz w:val="18"/>
          <w:szCs w:val="18"/>
        </w:rPr>
        <w:object>
          <v:shape id="_x0000_i1032" o:spt="75" alt="21世纪教育网 -- 中国最大型、最专业的中小学教育资源门户网站" type="#_x0000_t75" style="height:11.25pt;width:12pt;" o:ole="t" filled="f" o:preferrelative="t" stroked="f" coordsize="21600,21600">
            <v:path/>
            <v:fill on="f" focussize="0,0"/>
            <v:stroke on="f"/>
            <v:imagedata r:id="rId19" o:title=""/>
            <o:lock v:ext="edit" grouping="f" rotation="f" text="f" aspectratio="t"/>
            <w10:wrap type="none"/>
            <w10:anchorlock/>
          </v:shape>
          <o:OLEObject Type="Embed" ProgID="Equation.3" ShapeID="_x0000_i1032" DrawAspect="Content" ObjectID="_1468075732" r:id="rId18">
            <o:LockedField>false</o:LockedField>
          </o:OLEObject>
        </w:object>
      </w:r>
      <w:r>
        <w:rPr>
          <w:rFonts w:hint="eastAsia" w:ascii="宋体" w:hAnsi="宋体"/>
          <w:sz w:val="18"/>
          <w:szCs w:val="18"/>
        </w:rPr>
        <w:t>，我们把</w:t>
      </w:r>
      <w:r>
        <w:rPr>
          <w:rFonts w:hint="eastAsia" w:ascii="宋体" w:hAnsi="宋体"/>
          <w:color w:val="FF0000"/>
          <w:sz w:val="18"/>
          <w:szCs w:val="18"/>
        </w:rPr>
        <w:t xml:space="preserve">数量 </w:t>
      </w:r>
      <w:r>
        <w:rPr>
          <w:rFonts w:hint="eastAsia" w:ascii="宋体" w:hAnsi="宋体" w:cs="宋体"/>
          <w:sz w:val="18"/>
          <w:szCs w:val="18"/>
        </w:rPr>
        <w:t>︱</w:t>
      </w:r>
      <w:r>
        <w:rPr>
          <w:rFonts w:hint="eastAsia" w:ascii="宋体" w:hAnsi="宋体"/>
          <w:b/>
          <w:i/>
          <w:position w:val="-6"/>
          <w:sz w:val="18"/>
          <w:szCs w:val="18"/>
        </w:rPr>
        <w:object>
          <v:shape id="_x0000_i1033"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33" DrawAspect="Content" ObjectID="_1468075733" r:id="rId20">
            <o:LockedField>false</o:LockedField>
          </o:OLEObject>
        </w:object>
      </w:r>
      <w:r>
        <w:rPr>
          <w:rFonts w:hint="eastAsia" w:ascii="宋体" w:hAnsi="宋体" w:cs="宋体"/>
          <w:sz w:val="18"/>
          <w:szCs w:val="18"/>
        </w:rPr>
        <w:t>︱</w:t>
      </w:r>
      <w:r>
        <w:rPr>
          <w:rFonts w:hint="eastAsia" w:ascii="宋体" w:hAnsi="宋体"/>
          <w:sz w:val="18"/>
          <w:szCs w:val="18"/>
        </w:rPr>
        <w:t>·</w:t>
      </w:r>
      <w:r>
        <w:rPr>
          <w:rFonts w:hint="eastAsia" w:ascii="宋体" w:hAnsi="宋体" w:cs="宋体"/>
          <w:sz w:val="18"/>
          <w:szCs w:val="18"/>
        </w:rPr>
        <w:t>︱</w:t>
      </w:r>
      <w:r>
        <w:rPr>
          <w:rFonts w:hint="eastAsia" w:ascii="宋体" w:hAnsi="宋体"/>
          <w:b/>
          <w:i/>
          <w:position w:val="-6"/>
          <w:sz w:val="18"/>
          <w:szCs w:val="18"/>
        </w:rPr>
        <w:object>
          <v:shape id="_x0000_i1034"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34" DrawAspect="Content" ObjectID="_1468075734" r:id="rId21">
            <o:LockedField>false</o:LockedField>
          </o:OLEObject>
        </w:object>
      </w:r>
      <w:r>
        <w:rPr>
          <w:rFonts w:hint="eastAsia" w:ascii="宋体" w:hAnsi="宋体" w:cs="宋体"/>
          <w:sz w:val="18"/>
          <w:szCs w:val="18"/>
        </w:rPr>
        <w:t>︱</w:t>
      </w:r>
      <w:r>
        <w:rPr>
          <w:rFonts w:hint="eastAsia" w:ascii="宋体" w:hAnsi="宋体" w:cs="宋体"/>
          <w:b/>
          <w:sz w:val="18"/>
          <w:szCs w:val="18"/>
        </w:rPr>
        <w:t>cos</w:t>
      </w:r>
      <w:r>
        <w:rPr>
          <w:rFonts w:hint="eastAsia" w:ascii="宋体" w:hAnsi="宋体" w:cs="宋体"/>
          <w:b/>
          <w:position w:val="-6"/>
          <w:sz w:val="18"/>
          <w:szCs w:val="18"/>
        </w:rPr>
        <w:object>
          <v:shape id="_x0000_i1035" o:spt="75" alt="21世纪教育网 -- 中国最大型、最专业的中小学教育资源门户网站" type="#_x0000_t75" style="height:11.25pt;width:12pt;" o:ole="t" filled="f" o:preferrelative="t" stroked="f" coordsize="21600,21600">
            <v:path/>
            <v:fill on="f" focussize="0,0"/>
            <v:stroke on="f"/>
            <v:imagedata r:id="rId19" o:title=""/>
            <o:lock v:ext="edit" grouping="f" rotation="f" text="f" aspectratio="t"/>
            <w10:wrap type="none"/>
            <w10:anchorlock/>
          </v:shape>
          <o:OLEObject Type="Embed" ProgID="Equation.3" ShapeID="_x0000_i1035" DrawAspect="Content" ObjectID="_1468075735" r:id="rId22">
            <o:LockedField>false</o:LockedField>
          </o:OLEObject>
        </w:object>
      </w:r>
      <w:r>
        <w:rPr>
          <w:rFonts w:hint="eastAsia" w:ascii="宋体" w:hAnsi="宋体"/>
          <w:sz w:val="18"/>
          <w:szCs w:val="18"/>
        </w:rPr>
        <w:t>叫做</w:t>
      </w:r>
      <w:r>
        <w:rPr>
          <w:rFonts w:hint="eastAsia" w:ascii="宋体" w:hAnsi="宋体"/>
          <w:b/>
          <w:i/>
          <w:position w:val="-6"/>
          <w:sz w:val="18"/>
          <w:szCs w:val="18"/>
        </w:rPr>
        <w:object>
          <v:shape id="_x0000_i1036"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36" DrawAspect="Content" ObjectID="_1468075736" r:id="rId23">
            <o:LockedField>false</o:LockedField>
          </o:OLEObject>
        </w:object>
      </w:r>
      <w:r>
        <w:rPr>
          <w:rFonts w:hint="eastAsia" w:ascii="宋体" w:hAnsi="宋体"/>
          <w:sz w:val="18"/>
          <w:szCs w:val="18"/>
        </w:rPr>
        <w:t>与</w:t>
      </w:r>
      <w:r>
        <w:rPr>
          <w:rFonts w:hint="eastAsia" w:ascii="宋体" w:hAnsi="宋体"/>
          <w:b/>
          <w:i/>
          <w:position w:val="-6"/>
          <w:sz w:val="18"/>
          <w:szCs w:val="18"/>
        </w:rPr>
        <w:object>
          <v:shape id="_x0000_i1037"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37" DrawAspect="Content" ObjectID="_1468075737" r:id="rId24">
            <o:LockedField>false</o:LockedField>
          </o:OLEObject>
        </w:object>
      </w:r>
      <w:r>
        <w:rPr>
          <w:rFonts w:hint="eastAsia" w:ascii="宋体" w:hAnsi="宋体"/>
          <w:sz w:val="18"/>
          <w:szCs w:val="18"/>
        </w:rPr>
        <w:t>的数量积（或内积），记作：</w:t>
      </w:r>
      <w:r>
        <w:rPr>
          <w:rFonts w:hint="eastAsia" w:ascii="宋体" w:hAnsi="宋体"/>
          <w:b/>
          <w:i/>
          <w:position w:val="-6"/>
          <w:sz w:val="18"/>
          <w:szCs w:val="18"/>
        </w:rPr>
        <w:object>
          <v:shape id="_x0000_i1038"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38" DrawAspect="Content" ObjectID="_1468075738" r:id="rId25">
            <o:LockedField>false</o:LockedField>
          </o:OLEObject>
        </w:object>
      </w:r>
      <w:r>
        <w:rPr>
          <w:rFonts w:hint="eastAsia" w:ascii="宋体" w:hAnsi="宋体"/>
          <w:sz w:val="18"/>
          <w:szCs w:val="18"/>
        </w:rPr>
        <w:t>·</w:t>
      </w:r>
      <w:r>
        <w:rPr>
          <w:rFonts w:hint="eastAsia" w:ascii="宋体" w:hAnsi="宋体"/>
          <w:b/>
          <w:i/>
          <w:position w:val="-6"/>
          <w:sz w:val="18"/>
          <w:szCs w:val="18"/>
        </w:rPr>
        <w:object>
          <v:shape id="_x0000_i1039"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39" DrawAspect="Content" ObjectID="_1468075739" r:id="rId26">
            <o:LockedField>false</o:LockedField>
          </o:OLEObject>
        </w:object>
      </w:r>
      <w:r>
        <w:rPr>
          <w:rFonts w:hint="eastAsia" w:ascii="宋体" w:hAnsi="宋体"/>
          <w:sz w:val="18"/>
          <w:szCs w:val="18"/>
        </w:rPr>
        <w:t>，即：</w:t>
      </w:r>
      <w:r>
        <w:rPr>
          <w:rFonts w:hint="eastAsia" w:ascii="宋体" w:hAnsi="宋体"/>
          <w:b/>
          <w:i/>
          <w:position w:val="-6"/>
          <w:sz w:val="18"/>
          <w:szCs w:val="18"/>
        </w:rPr>
        <w:object>
          <v:shape id="_x0000_i1040"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40" DrawAspect="Content" ObjectID="_1468075740" r:id="rId27">
            <o:LockedField>false</o:LockedField>
          </o:OLEObject>
        </w:object>
      </w:r>
      <w:r>
        <w:rPr>
          <w:rFonts w:hint="eastAsia" w:ascii="宋体" w:hAnsi="宋体"/>
          <w:sz w:val="18"/>
          <w:szCs w:val="18"/>
        </w:rPr>
        <w:t>·</w:t>
      </w:r>
      <w:r>
        <w:rPr>
          <w:rFonts w:hint="eastAsia" w:ascii="宋体" w:hAnsi="宋体"/>
          <w:b/>
          <w:i/>
          <w:position w:val="-6"/>
          <w:sz w:val="18"/>
          <w:szCs w:val="18"/>
        </w:rPr>
        <w:object>
          <v:shape id="_x0000_i1041"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41" DrawAspect="Content" ObjectID="_1468075741" r:id="rId28">
            <o:LockedField>false</o:LockedField>
          </o:OLEObject>
        </w:object>
      </w:r>
      <w:r>
        <w:rPr>
          <w:rFonts w:hint="eastAsia" w:ascii="宋体" w:hAnsi="宋体"/>
          <w:sz w:val="18"/>
          <w:szCs w:val="18"/>
        </w:rPr>
        <w:t>=</w:t>
      </w:r>
      <w:r>
        <w:rPr>
          <w:rFonts w:hint="eastAsia" w:ascii="宋体" w:hAnsi="宋体"/>
          <w:b/>
          <w:sz w:val="18"/>
          <w:szCs w:val="18"/>
        </w:rPr>
        <w:t xml:space="preserve"> </w:t>
      </w:r>
      <w:r>
        <w:rPr>
          <w:rFonts w:hint="eastAsia" w:ascii="宋体" w:hAnsi="宋体" w:cs="宋体"/>
          <w:sz w:val="18"/>
          <w:szCs w:val="18"/>
        </w:rPr>
        <w:t>︱</w:t>
      </w:r>
      <w:r>
        <w:rPr>
          <w:rFonts w:hint="eastAsia" w:ascii="宋体" w:hAnsi="宋体"/>
          <w:b/>
          <w:i/>
          <w:position w:val="-6"/>
          <w:sz w:val="18"/>
          <w:szCs w:val="18"/>
        </w:rPr>
        <w:object>
          <v:shape id="_x0000_i1042"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42" DrawAspect="Content" ObjectID="_1468075742" r:id="rId29">
            <o:LockedField>false</o:LockedField>
          </o:OLEObject>
        </w:object>
      </w:r>
      <w:r>
        <w:rPr>
          <w:rFonts w:hint="eastAsia" w:ascii="宋体" w:hAnsi="宋体" w:cs="宋体"/>
          <w:sz w:val="18"/>
          <w:szCs w:val="18"/>
        </w:rPr>
        <w:t>︱</w:t>
      </w:r>
      <w:r>
        <w:rPr>
          <w:rFonts w:hint="eastAsia" w:ascii="宋体" w:hAnsi="宋体"/>
          <w:sz w:val="18"/>
          <w:szCs w:val="18"/>
        </w:rPr>
        <w:t>·</w:t>
      </w:r>
      <w:r>
        <w:rPr>
          <w:rFonts w:hint="eastAsia" w:ascii="宋体" w:hAnsi="宋体" w:cs="宋体"/>
          <w:sz w:val="18"/>
          <w:szCs w:val="18"/>
        </w:rPr>
        <w:t>︱</w:t>
      </w:r>
      <w:r>
        <w:rPr>
          <w:rFonts w:hint="eastAsia" w:ascii="宋体" w:hAnsi="宋体"/>
          <w:b/>
          <w:i/>
          <w:position w:val="-6"/>
          <w:sz w:val="18"/>
          <w:szCs w:val="18"/>
        </w:rPr>
        <w:object>
          <v:shape id="_x0000_i1043"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43" DrawAspect="Content" ObjectID="_1468075743" r:id="rId30">
            <o:LockedField>false</o:LockedField>
          </o:OLEObject>
        </w:object>
      </w:r>
      <w:r>
        <w:rPr>
          <w:rFonts w:hint="eastAsia" w:ascii="宋体" w:hAnsi="宋体" w:cs="宋体"/>
          <w:sz w:val="18"/>
          <w:szCs w:val="18"/>
        </w:rPr>
        <w:t>︱</w:t>
      </w:r>
      <w:r>
        <w:rPr>
          <w:rFonts w:hint="eastAsia" w:ascii="宋体" w:hAnsi="宋体" w:cs="宋体"/>
          <w:b/>
          <w:sz w:val="18"/>
          <w:szCs w:val="18"/>
        </w:rPr>
        <w:t>cos</w:t>
      </w:r>
      <w:r>
        <w:rPr>
          <w:rFonts w:hint="eastAsia" w:ascii="宋体" w:hAnsi="宋体" w:cs="宋体"/>
          <w:b/>
          <w:position w:val="-6"/>
          <w:sz w:val="18"/>
          <w:szCs w:val="18"/>
        </w:rPr>
        <w:object>
          <v:shape id="_x0000_i1044" o:spt="75" alt="21世纪教育网 -- 中国最大型、最专业的中小学教育资源门户网站" type="#_x0000_t75" style="height:11.25pt;width:12pt;" o:ole="t" filled="f" o:preferrelative="t" stroked="f" coordsize="21600,21600">
            <v:path/>
            <v:fill on="f" focussize="0,0"/>
            <v:stroke on="f"/>
            <v:imagedata r:id="rId19" o:title=""/>
            <o:lock v:ext="edit" grouping="f" rotation="f" text="f" aspectratio="t"/>
            <w10:wrap type="none"/>
            <w10:anchorlock/>
          </v:shape>
          <o:OLEObject Type="Embed" ProgID="Equation.3" ShapeID="_x0000_i1044" DrawAspect="Content" ObjectID="_1468075744" r:id="rId31">
            <o:LockedField>false</o:LockedField>
          </o:OLEObject>
        </w:object>
      </w:r>
    </w:p>
    <w:p>
      <w:pPr>
        <w:pStyle w:val="8"/>
        <w:spacing w:line="240" w:lineRule="atLeast"/>
        <w:rPr>
          <w:rFonts w:hint="eastAsia" w:ascii="宋体" w:hAnsi="宋体" w:cs="宋体"/>
          <w:sz w:val="18"/>
          <w:szCs w:val="18"/>
        </w:rPr>
      </w:pPr>
      <w:r>
        <w:rPr>
          <w:rFonts w:hint="eastAsia" w:ascii="宋体" w:hAnsi="宋体" w:cs="宋体"/>
          <w:b/>
          <w:sz w:val="18"/>
          <w:szCs w:val="18"/>
        </w:rPr>
        <w:t xml:space="preserve">     </w:t>
      </w:r>
      <w:r>
        <w:rPr>
          <w:rFonts w:hint="eastAsia" w:ascii="宋体" w:hAnsi="宋体" w:cs="宋体"/>
          <w:sz w:val="18"/>
          <w:szCs w:val="18"/>
        </w:rPr>
        <w:t>在强调记法和“规定”后</w:t>
      </w:r>
      <w:r>
        <w:rPr>
          <w:rFonts w:hint="eastAsia" w:ascii="宋体" w:hAnsi="宋体"/>
          <w:sz w:val="18"/>
          <w:szCs w:val="18"/>
        </w:rPr>
        <w:t xml:space="preserve">  ，为了让学生进一步认识这一概念，提出问题5</w:t>
      </w:r>
    </w:p>
    <w:p>
      <w:pPr>
        <w:pStyle w:val="8"/>
        <w:spacing w:line="240" w:lineRule="atLeast"/>
        <w:ind w:firstLine="441" w:firstLineChars="245"/>
        <w:rPr>
          <w:rFonts w:hint="eastAsia" w:ascii="宋体" w:hAnsi="宋体"/>
          <w:sz w:val="18"/>
          <w:szCs w:val="18"/>
        </w:rPr>
      </w:pPr>
      <w:r>
        <w:rPr>
          <w:rFonts w:hint="eastAsia" w:ascii="宋体" w:hAnsi="宋体"/>
          <w:sz w:val="18"/>
          <w:szCs w:val="18"/>
        </w:rPr>
        <w:t>问题5：向量的数量积运算与线性运算的结果有什么不同？影响数量积大小的因素有哪些？并完成下表：</w:t>
      </w:r>
    </w:p>
    <w:tbl>
      <w:tblPr>
        <w:tblStyle w:val="5"/>
        <w:tblW w:w="0" w:type="auto"/>
        <w:tblInd w:w="9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1980"/>
        <w:gridCol w:w="1980"/>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noWrap w:val="0"/>
            <w:vAlign w:val="center"/>
          </w:tcPr>
          <w:p>
            <w:pPr>
              <w:pStyle w:val="8"/>
              <w:snapToGrid w:val="0"/>
              <w:spacing w:line="240" w:lineRule="atLeast"/>
              <w:jc w:val="center"/>
              <w:rPr>
                <w:rFonts w:hint="eastAsia" w:ascii="宋体" w:hAnsi="宋体"/>
                <w:sz w:val="18"/>
                <w:szCs w:val="18"/>
              </w:rPr>
            </w:pPr>
            <w:r>
              <w:rPr>
                <w:rFonts w:hint="eastAsia" w:ascii="宋体" w:hAnsi="宋体" w:cs="宋体"/>
                <w:sz w:val="18"/>
                <w:szCs w:val="18"/>
              </w:rPr>
              <w:t>角</w:t>
            </w:r>
            <w:r>
              <w:rPr>
                <w:rFonts w:hint="eastAsia" w:ascii="宋体" w:hAnsi="宋体" w:cs="宋体"/>
                <w:position w:val="-6"/>
                <w:sz w:val="18"/>
                <w:szCs w:val="18"/>
              </w:rPr>
              <w:object>
                <v:shape id="_x0000_i1045" o:spt="75" alt="21世纪教育网 -- 中国最大型、最专业的中小学教育资源门户网站" type="#_x0000_t75" style="height:11.25pt;width:12pt;" o:ole="t" filled="f" o:preferrelative="t" stroked="f" coordsize="21600,21600">
                  <v:path/>
                  <v:fill on="f" focussize="0,0"/>
                  <v:stroke on="f"/>
                  <v:imagedata r:id="rId33" o:title=""/>
                  <o:lock v:ext="edit" grouping="f" rotation="f" text="f" aspectratio="t"/>
                  <w10:wrap type="none"/>
                  <w10:anchorlock/>
                </v:shape>
                <o:OLEObject Type="Embed" ProgID="Equation.3" ShapeID="_x0000_i1045" DrawAspect="Content" ObjectID="_1468075745" r:id="rId32">
                  <o:LockedField>false</o:LockedField>
                </o:OLEObject>
              </w:object>
            </w:r>
            <w:r>
              <w:rPr>
                <w:rFonts w:hint="eastAsia" w:ascii="宋体" w:hAnsi="宋体" w:cs="宋体"/>
                <w:sz w:val="18"/>
                <w:szCs w:val="18"/>
              </w:rPr>
              <w:t>的范围</w:t>
            </w:r>
          </w:p>
        </w:tc>
        <w:tc>
          <w:tcPr>
            <w:tcW w:w="1980" w:type="dxa"/>
            <w:noWrap w:val="0"/>
            <w:vAlign w:val="center"/>
          </w:tcPr>
          <w:p>
            <w:pPr>
              <w:pStyle w:val="8"/>
              <w:snapToGrid w:val="0"/>
              <w:spacing w:line="240" w:lineRule="atLeast"/>
              <w:jc w:val="center"/>
              <w:rPr>
                <w:rFonts w:hint="eastAsia" w:ascii="宋体" w:hAnsi="宋体"/>
                <w:sz w:val="18"/>
                <w:szCs w:val="18"/>
              </w:rPr>
            </w:pPr>
            <w:r>
              <w:rPr>
                <w:rFonts w:hint="eastAsia" w:ascii="宋体" w:hAnsi="宋体" w:cs="宋体"/>
                <w:sz w:val="18"/>
                <w:szCs w:val="18"/>
              </w:rPr>
              <w:t>0°≤</w:t>
            </w:r>
            <w:r>
              <w:rPr>
                <w:rFonts w:hint="eastAsia" w:ascii="宋体" w:hAnsi="宋体" w:cs="宋体"/>
                <w:position w:val="-6"/>
                <w:sz w:val="18"/>
                <w:szCs w:val="18"/>
              </w:rPr>
              <w:object>
                <v:shape id="_x0000_i1046" o:spt="75" alt="21世纪教育网 -- 中国最大型、最专业的中小学教育资源门户网站" type="#_x0000_t75" style="height:11.25pt;width:12pt;" o:ole="t" filled="f" o:preferrelative="t" stroked="f" coordsize="21600,21600">
                  <v:path/>
                  <v:fill on="f" focussize="0,0"/>
                  <v:stroke on="f"/>
                  <v:imagedata r:id="rId33" o:title=""/>
                  <o:lock v:ext="edit" grouping="f" rotation="f" text="f" aspectratio="t"/>
                  <w10:wrap type="none"/>
                  <w10:anchorlock/>
                </v:shape>
                <o:OLEObject Type="Embed" ProgID="Equation.3" ShapeID="_x0000_i1046" DrawAspect="Content" ObjectID="_1468075746" r:id="rId34">
                  <o:LockedField>false</o:LockedField>
                </o:OLEObject>
              </w:object>
            </w:r>
            <w:r>
              <w:rPr>
                <w:rFonts w:hint="eastAsia" w:ascii="宋体" w:hAnsi="宋体" w:cs="宋体"/>
                <w:sz w:val="18"/>
                <w:szCs w:val="18"/>
              </w:rPr>
              <w:t>&lt;90°</w:t>
            </w:r>
          </w:p>
        </w:tc>
        <w:tc>
          <w:tcPr>
            <w:tcW w:w="1980" w:type="dxa"/>
            <w:noWrap w:val="0"/>
            <w:vAlign w:val="center"/>
          </w:tcPr>
          <w:p>
            <w:pPr>
              <w:pStyle w:val="8"/>
              <w:snapToGrid w:val="0"/>
              <w:spacing w:line="240" w:lineRule="atLeast"/>
              <w:jc w:val="center"/>
              <w:rPr>
                <w:rFonts w:hint="eastAsia" w:ascii="宋体" w:hAnsi="宋体"/>
                <w:b/>
                <w:i/>
                <w:sz w:val="18"/>
                <w:szCs w:val="18"/>
              </w:rPr>
            </w:pPr>
            <w:r>
              <w:rPr>
                <w:rFonts w:hint="eastAsia" w:ascii="宋体" w:hAnsi="宋体" w:cs="宋体"/>
                <w:position w:val="-6"/>
                <w:sz w:val="18"/>
                <w:szCs w:val="18"/>
              </w:rPr>
              <w:object>
                <v:shape id="_x0000_i1047" o:spt="75" alt="21世纪教育网 -- 中国最大型、最专业的中小学教育资源门户网站" type="#_x0000_t75" style="height:11.25pt;width:12pt;" o:ole="t" filled="f" o:preferrelative="t" stroked="f" coordsize="21600,21600">
                  <v:path/>
                  <v:fill on="f" focussize="0,0"/>
                  <v:stroke on="f"/>
                  <v:imagedata r:id="rId33" o:title=""/>
                  <o:lock v:ext="edit" grouping="f" rotation="f" text="f" aspectratio="t"/>
                  <w10:wrap type="none"/>
                  <w10:anchorlock/>
                </v:shape>
                <o:OLEObject Type="Embed" ProgID="Equation.3" ShapeID="_x0000_i1047" DrawAspect="Content" ObjectID="_1468075747" r:id="rId35">
                  <o:LockedField>false</o:LockedField>
                </o:OLEObject>
              </w:object>
            </w:r>
            <w:r>
              <w:rPr>
                <w:rFonts w:hint="eastAsia" w:ascii="宋体" w:hAnsi="宋体" w:cs="宋体"/>
                <w:sz w:val="18"/>
                <w:szCs w:val="18"/>
              </w:rPr>
              <w:t>=90°</w:t>
            </w:r>
          </w:p>
        </w:tc>
        <w:tc>
          <w:tcPr>
            <w:tcW w:w="1980" w:type="dxa"/>
            <w:noWrap w:val="0"/>
            <w:vAlign w:val="center"/>
          </w:tcPr>
          <w:p>
            <w:pPr>
              <w:pStyle w:val="8"/>
              <w:snapToGrid w:val="0"/>
              <w:spacing w:line="240" w:lineRule="atLeast"/>
              <w:jc w:val="center"/>
              <w:rPr>
                <w:rFonts w:hint="eastAsia" w:ascii="宋体" w:hAnsi="宋体"/>
                <w:b/>
                <w:i/>
                <w:sz w:val="18"/>
                <w:szCs w:val="18"/>
              </w:rPr>
            </w:pPr>
            <w:r>
              <w:rPr>
                <w:rFonts w:hint="eastAsia" w:ascii="宋体" w:hAnsi="宋体" w:cs="宋体"/>
                <w:sz w:val="18"/>
                <w:szCs w:val="18"/>
              </w:rPr>
              <w:t>0°&lt;</w:t>
            </w:r>
            <w:r>
              <w:rPr>
                <w:rFonts w:hint="eastAsia" w:ascii="宋体" w:hAnsi="宋体" w:cs="宋体"/>
                <w:position w:val="-6"/>
                <w:sz w:val="18"/>
                <w:szCs w:val="18"/>
              </w:rPr>
              <w:object>
                <v:shape id="_x0000_i1048" o:spt="75" alt="21世纪教育网 -- 中国最大型、最专业的中小学教育资源门户网站" type="#_x0000_t75" style="height:11.25pt;width:12pt;" o:ole="t" filled="f" o:preferrelative="t" stroked="f" coordsize="21600,21600">
                  <v:path/>
                  <v:fill on="f" focussize="0,0"/>
                  <v:stroke on="f"/>
                  <v:imagedata r:id="rId33" o:title=""/>
                  <o:lock v:ext="edit" grouping="f" rotation="f" text="f" aspectratio="t"/>
                  <w10:wrap type="none"/>
                  <w10:anchorlock/>
                </v:shape>
                <o:OLEObject Type="Embed" ProgID="Equation.3" ShapeID="_x0000_i1048" DrawAspect="Content" ObjectID="_1468075748" r:id="rId36">
                  <o:LockedField>false</o:LockedField>
                </o:OLEObject>
              </w:object>
            </w:r>
            <w:r>
              <w:rPr>
                <w:rFonts w:hint="eastAsia" w:ascii="宋体" w:hAnsi="宋体" w:cs="宋体"/>
                <w:sz w:val="18"/>
                <w:szCs w:val="18"/>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noWrap w:val="0"/>
            <w:vAlign w:val="center"/>
          </w:tcPr>
          <w:p>
            <w:pPr>
              <w:pStyle w:val="8"/>
              <w:snapToGrid w:val="0"/>
              <w:spacing w:line="240" w:lineRule="atLeast"/>
              <w:jc w:val="center"/>
              <w:rPr>
                <w:rFonts w:hint="eastAsia" w:ascii="宋体" w:hAnsi="宋体"/>
                <w:sz w:val="18"/>
                <w:szCs w:val="18"/>
              </w:rPr>
            </w:pPr>
            <w:r>
              <w:rPr>
                <w:rFonts w:hint="eastAsia" w:ascii="宋体" w:hAnsi="宋体"/>
                <w:b/>
                <w:i/>
                <w:position w:val="-6"/>
                <w:sz w:val="18"/>
                <w:szCs w:val="18"/>
              </w:rPr>
              <w:object>
                <v:shape id="_x0000_i1049"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49" DrawAspect="Content" ObjectID="_1468075749" r:id="rId37">
                  <o:LockedField>false</o:LockedField>
                </o:OLEObject>
              </w:object>
            </w:r>
            <w:r>
              <w:rPr>
                <w:rFonts w:hint="eastAsia" w:ascii="宋体" w:hAnsi="宋体"/>
                <w:sz w:val="18"/>
                <w:szCs w:val="18"/>
              </w:rPr>
              <w:t>·</w:t>
            </w:r>
            <w:r>
              <w:rPr>
                <w:rFonts w:hint="eastAsia" w:ascii="宋体" w:hAnsi="宋体"/>
                <w:b/>
                <w:i/>
                <w:position w:val="-6"/>
                <w:sz w:val="18"/>
                <w:szCs w:val="18"/>
              </w:rPr>
              <w:object>
                <v:shape id="_x0000_i1050"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50" DrawAspect="Content" ObjectID="_1468075750" r:id="rId38">
                  <o:LockedField>false</o:LockedField>
                </o:OLEObject>
              </w:object>
            </w:r>
            <w:r>
              <w:rPr>
                <w:rFonts w:hint="eastAsia" w:ascii="宋体" w:hAnsi="宋体"/>
                <w:sz w:val="18"/>
                <w:szCs w:val="18"/>
              </w:rPr>
              <w:t>的符号</w:t>
            </w:r>
          </w:p>
        </w:tc>
        <w:tc>
          <w:tcPr>
            <w:tcW w:w="1980" w:type="dxa"/>
            <w:noWrap w:val="0"/>
            <w:vAlign w:val="center"/>
          </w:tcPr>
          <w:p>
            <w:pPr>
              <w:pStyle w:val="8"/>
              <w:snapToGrid w:val="0"/>
              <w:spacing w:line="240" w:lineRule="atLeast"/>
              <w:jc w:val="center"/>
              <w:rPr>
                <w:rFonts w:hint="eastAsia" w:ascii="宋体" w:hAnsi="宋体"/>
                <w:sz w:val="18"/>
                <w:szCs w:val="18"/>
              </w:rPr>
            </w:pPr>
          </w:p>
        </w:tc>
        <w:tc>
          <w:tcPr>
            <w:tcW w:w="1980" w:type="dxa"/>
            <w:noWrap w:val="0"/>
            <w:vAlign w:val="center"/>
          </w:tcPr>
          <w:p>
            <w:pPr>
              <w:pStyle w:val="8"/>
              <w:snapToGrid w:val="0"/>
              <w:spacing w:line="240" w:lineRule="atLeast"/>
              <w:jc w:val="center"/>
              <w:rPr>
                <w:rFonts w:hint="eastAsia" w:ascii="宋体" w:hAnsi="宋体"/>
                <w:sz w:val="18"/>
                <w:szCs w:val="18"/>
              </w:rPr>
            </w:pPr>
          </w:p>
        </w:tc>
        <w:tc>
          <w:tcPr>
            <w:tcW w:w="1980" w:type="dxa"/>
            <w:noWrap w:val="0"/>
            <w:vAlign w:val="center"/>
          </w:tcPr>
          <w:p>
            <w:pPr>
              <w:pStyle w:val="8"/>
              <w:snapToGrid w:val="0"/>
              <w:spacing w:line="240" w:lineRule="atLeast"/>
              <w:jc w:val="center"/>
              <w:rPr>
                <w:rFonts w:hint="eastAsia" w:ascii="宋体" w:hAnsi="宋体"/>
                <w:sz w:val="18"/>
                <w:szCs w:val="18"/>
              </w:rPr>
            </w:pPr>
          </w:p>
        </w:tc>
      </w:tr>
    </w:tbl>
    <w:p>
      <w:pPr>
        <w:pStyle w:val="8"/>
        <w:spacing w:line="240" w:lineRule="atLeast"/>
        <w:ind w:firstLine="262" w:firstLineChars="146"/>
        <w:rPr>
          <w:rFonts w:hint="eastAsia" w:ascii="宋体" w:hAnsi="宋体"/>
          <w:sz w:val="18"/>
          <w:szCs w:val="18"/>
        </w:rPr>
      </w:pPr>
      <w:r>
        <w:rPr>
          <w:rFonts w:hint="eastAsia" w:ascii="宋体" w:hAnsi="宋体"/>
          <w:sz w:val="18"/>
          <w:szCs w:val="18"/>
        </w:rPr>
        <w:t xml:space="preserve">  </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通过此环节不仅使学生认识到数量积的结果与线性运算的结果有着本质的不同，而且认识到向量的夹角是决定数量积结果的重要因素，为下面更好地理解数量积的性质和运算律做好铺垫。</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3、探究数量积的几何意义</w:t>
      </w:r>
    </w:p>
    <w:p>
      <w:pPr>
        <w:pStyle w:val="8"/>
        <w:snapToGrid w:val="0"/>
        <w:spacing w:line="240" w:lineRule="atLeast"/>
        <w:ind w:firstLine="540" w:firstLineChars="300"/>
        <w:rPr>
          <w:rFonts w:hint="eastAsia" w:ascii="宋体" w:hAnsi="宋体"/>
          <w:sz w:val="18"/>
          <w:szCs w:val="18"/>
        </w:rPr>
      </w:pPr>
      <w:r>
        <w:rPr>
          <w:rFonts w:ascii="宋体" w:hAnsi="宋体"/>
          <w:sz w:val="18"/>
          <w:szCs w:val="18"/>
        </w:rPr>
        <w:drawing>
          <wp:anchor distT="0" distB="0" distL="114300" distR="114300" simplePos="0" relativeHeight="251663360" behindDoc="0" locked="0" layoutInCell="1" allowOverlap="1">
            <wp:simplePos x="0" y="0"/>
            <wp:positionH relativeFrom="column">
              <wp:posOffset>3886200</wp:posOffset>
            </wp:positionH>
            <wp:positionV relativeFrom="paragraph">
              <wp:posOffset>479425</wp:posOffset>
            </wp:positionV>
            <wp:extent cx="1828800" cy="1216025"/>
            <wp:effectExtent l="0" t="0" r="0" b="0"/>
            <wp:wrapTight wrapText="bothSides">
              <wp:wrapPolygon>
                <wp:start x="12375" y="1692"/>
                <wp:lineTo x="6075" y="6429"/>
                <wp:lineTo x="4725" y="12520"/>
                <wp:lineTo x="1800" y="15566"/>
                <wp:lineTo x="675" y="17257"/>
                <wp:lineTo x="675" y="19288"/>
                <wp:lineTo x="15525" y="20641"/>
                <wp:lineTo x="17100" y="20641"/>
                <wp:lineTo x="17100" y="17934"/>
                <wp:lineTo x="20250" y="16919"/>
                <wp:lineTo x="19800" y="15904"/>
                <wp:lineTo x="13275" y="12520"/>
                <wp:lineTo x="13500" y="1692"/>
                <wp:lineTo x="12375" y="1692"/>
              </wp:wrapPolygon>
            </wp:wrapTight>
            <wp:docPr id="20" name="图片 22"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2" descr="21世纪教育网 -- 中国最大型、最专业的中小学教育资源门户网站"/>
                    <pic:cNvPicPr>
                      <a:picLocks noChangeAspect="1"/>
                    </pic:cNvPicPr>
                  </pic:nvPicPr>
                  <pic:blipFill>
                    <a:blip r:embed="rId39"/>
                    <a:stretch>
                      <a:fillRect/>
                    </a:stretch>
                  </pic:blipFill>
                  <pic:spPr>
                    <a:xfrm>
                      <a:off x="0" y="0"/>
                      <a:ext cx="1828800" cy="1216025"/>
                    </a:xfrm>
                    <a:prstGeom prst="rect">
                      <a:avLst/>
                    </a:prstGeom>
                    <a:noFill/>
                    <a:ln>
                      <a:noFill/>
                    </a:ln>
                  </pic:spPr>
                </pic:pic>
              </a:graphicData>
            </a:graphic>
          </wp:anchor>
        </w:drawing>
      </w:r>
      <w:r>
        <w:rPr>
          <w:rFonts w:hint="eastAsia" w:ascii="宋体" w:hAnsi="宋体"/>
          <w:sz w:val="18"/>
          <w:szCs w:val="18"/>
        </w:rPr>
        <w:t>这个问题教材是这样安排的：在给出向量数量积的概念后，只介绍了向量投影的定义，直到讲完例1后，为了证明运算律的第三条才直接以结论的形式呈现给学生，我觉得这样安排似乎不太自然，还不如在给出向量投影的概念后，直接由学生自己归纳得出，所以做了调整。为此，我首先给出给出向量投影的概念，然后提出问题5。</w:t>
      </w:r>
    </w:p>
    <w:p>
      <w:pPr>
        <w:pStyle w:val="8"/>
        <w:snapToGrid w:val="0"/>
        <w:spacing w:line="240" w:lineRule="atLeast"/>
        <w:ind w:firstLine="439" w:firstLineChars="244"/>
        <w:rPr>
          <w:rFonts w:hint="eastAsia" w:ascii="宋体" w:hAnsi="宋体" w:cs="宋体"/>
          <w:b/>
          <w:sz w:val="18"/>
          <w:szCs w:val="18"/>
        </w:rPr>
      </w:pPr>
      <w:r>
        <w:rPr>
          <w:rFonts w:hint="eastAsia" w:ascii="宋体" w:hAnsi="宋体"/>
          <w:sz w:val="18"/>
          <w:szCs w:val="18"/>
        </w:rPr>
        <w:t>如图，我们把│</w:t>
      </w:r>
      <w:r>
        <w:rPr>
          <w:rFonts w:hint="eastAsia" w:ascii="宋体" w:hAnsi="宋体"/>
          <w:b/>
          <w:i/>
          <w:position w:val="-6"/>
          <w:sz w:val="18"/>
          <w:szCs w:val="18"/>
        </w:rPr>
        <w:object>
          <v:shape id="_x0000_i1051"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51" DrawAspect="Content" ObjectID="_1468075751" r:id="rId40">
            <o:LockedField>false</o:LockedField>
          </o:OLEObject>
        </w:object>
      </w:r>
      <w:r>
        <w:rPr>
          <w:rFonts w:hint="eastAsia" w:ascii="宋体" w:hAnsi="宋体"/>
          <w:iCs/>
          <w:sz w:val="18"/>
          <w:szCs w:val="18"/>
        </w:rPr>
        <w:t>│</w:t>
      </w:r>
      <w:r>
        <w:rPr>
          <w:rFonts w:hint="eastAsia" w:ascii="宋体" w:hAnsi="宋体" w:cs="宋体"/>
          <w:sz w:val="18"/>
          <w:szCs w:val="18"/>
        </w:rPr>
        <w:t>cos</w:t>
      </w:r>
      <w:r>
        <w:rPr>
          <w:rFonts w:hint="eastAsia" w:ascii="宋体" w:hAnsi="宋体" w:cs="宋体"/>
          <w:position w:val="-6"/>
          <w:sz w:val="18"/>
          <w:szCs w:val="18"/>
        </w:rPr>
        <w:object>
          <v:shape id="_x0000_i1052" o:spt="75" alt="21世纪教育网 -- 中国最大型、最专业的中小学教育资源门户网站" type="#_x0000_t75" style="height:11.25pt;width:12pt;" o:ole="t" filled="f" o:preferrelative="t" stroked="f" coordsize="21600,21600">
            <v:path/>
            <v:fill on="f" focussize="0,0"/>
            <v:stroke on="f"/>
            <v:imagedata r:id="rId19" o:title=""/>
            <o:lock v:ext="edit" grouping="f" rotation="f" text="f" aspectratio="t"/>
            <w10:wrap type="none"/>
            <w10:anchorlock/>
          </v:shape>
          <o:OLEObject Type="Embed" ProgID="Equation.3" ShapeID="_x0000_i1052" DrawAspect="Content" ObjectID="_1468075752" r:id="rId41">
            <o:LockedField>false</o:LockedField>
          </o:OLEObject>
        </w:object>
      </w:r>
      <w:r>
        <w:rPr>
          <w:rFonts w:hint="eastAsia" w:ascii="宋体" w:hAnsi="宋体" w:cs="宋体"/>
          <w:sz w:val="18"/>
          <w:szCs w:val="18"/>
        </w:rPr>
        <w:t>（│</w:t>
      </w:r>
      <w:r>
        <w:rPr>
          <w:rFonts w:hint="eastAsia" w:ascii="宋体" w:hAnsi="宋体"/>
          <w:b/>
          <w:i/>
          <w:position w:val="-6"/>
          <w:sz w:val="18"/>
          <w:szCs w:val="18"/>
        </w:rPr>
        <w:object>
          <v:shape id="_x0000_i1053"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53" DrawAspect="Content" ObjectID="_1468075753" r:id="rId42">
            <o:LockedField>false</o:LockedField>
          </o:OLEObject>
        </w:object>
      </w:r>
      <w:r>
        <w:rPr>
          <w:rFonts w:hint="eastAsia" w:ascii="宋体" w:hAnsi="宋体"/>
          <w:iCs/>
          <w:sz w:val="18"/>
          <w:szCs w:val="18"/>
        </w:rPr>
        <w:t>│</w:t>
      </w:r>
      <w:r>
        <w:rPr>
          <w:rFonts w:hint="eastAsia" w:ascii="宋体" w:hAnsi="宋体" w:cs="宋体"/>
          <w:sz w:val="18"/>
          <w:szCs w:val="18"/>
        </w:rPr>
        <w:t>cos</w:t>
      </w:r>
      <w:r>
        <w:rPr>
          <w:rFonts w:hint="eastAsia" w:ascii="宋体" w:hAnsi="宋体" w:cs="宋体"/>
          <w:position w:val="-6"/>
          <w:sz w:val="18"/>
          <w:szCs w:val="18"/>
        </w:rPr>
        <w:object>
          <v:shape id="_x0000_i1054" o:spt="75" alt="21世纪教育网 -- 中国最大型、最专业的中小学教育资源门户网站" type="#_x0000_t75" style="height:11.25pt;width:12pt;" o:ole="t" filled="f" o:preferrelative="t" stroked="f" coordsize="21600,21600">
            <v:path/>
            <v:fill on="f" focussize="0,0"/>
            <v:stroke on="f"/>
            <v:imagedata r:id="rId19" o:title=""/>
            <o:lock v:ext="edit" grouping="f" rotation="f" text="f" aspectratio="t"/>
            <w10:wrap type="none"/>
            <w10:anchorlock/>
          </v:shape>
          <o:OLEObject Type="Embed" ProgID="Equation.3" ShapeID="_x0000_i1054" DrawAspect="Content" ObjectID="_1468075754" r:id="rId43">
            <o:LockedField>false</o:LockedField>
          </o:OLEObject>
        </w:object>
      </w:r>
      <w:r>
        <w:rPr>
          <w:rFonts w:hint="eastAsia" w:ascii="宋体" w:hAnsi="宋体" w:cs="宋体"/>
          <w:b/>
          <w:sz w:val="18"/>
          <w:szCs w:val="18"/>
        </w:rPr>
        <w:t>）</w:t>
      </w:r>
    </w:p>
    <w:p>
      <w:pPr>
        <w:pStyle w:val="8"/>
        <w:snapToGrid w:val="0"/>
        <w:spacing w:line="240" w:lineRule="atLeast"/>
        <w:rPr>
          <w:rFonts w:hint="eastAsia" w:ascii="宋体" w:hAnsi="宋体"/>
          <w:sz w:val="18"/>
          <w:szCs w:val="18"/>
        </w:rPr>
      </w:pPr>
      <w:r>
        <w:rPr>
          <w:rFonts w:hint="eastAsia" w:ascii="宋体" w:hAnsi="宋体" w:cs="宋体"/>
          <w:sz w:val="18"/>
          <w:szCs w:val="18"/>
        </w:rPr>
        <w:t>叫做向量</w:t>
      </w:r>
      <w:r>
        <w:rPr>
          <w:rFonts w:hint="eastAsia" w:ascii="宋体" w:hAnsi="宋体"/>
          <w:b/>
          <w:i/>
          <w:position w:val="-6"/>
          <w:sz w:val="18"/>
          <w:szCs w:val="18"/>
        </w:rPr>
        <w:object>
          <v:shape id="_x0000_i1055"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55" DrawAspect="Content" ObjectID="_1468075755" r:id="rId44">
            <o:LockedField>false</o:LockedField>
          </o:OLEObject>
        </w:object>
      </w:r>
      <w:r>
        <w:rPr>
          <w:rFonts w:hint="eastAsia" w:ascii="宋体" w:hAnsi="宋体"/>
          <w:sz w:val="18"/>
          <w:szCs w:val="18"/>
        </w:rPr>
        <w:t>在</w:t>
      </w:r>
      <w:r>
        <w:rPr>
          <w:rFonts w:hint="eastAsia" w:ascii="宋体" w:hAnsi="宋体"/>
          <w:b/>
          <w:i/>
          <w:position w:val="-6"/>
          <w:sz w:val="18"/>
          <w:szCs w:val="18"/>
        </w:rPr>
        <w:object>
          <v:shape id="_x0000_i1056"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56" DrawAspect="Content" ObjectID="_1468075756" r:id="rId45">
            <o:LockedField>false</o:LockedField>
          </o:OLEObject>
        </w:object>
      </w:r>
      <w:r>
        <w:rPr>
          <w:rFonts w:hint="eastAsia" w:ascii="宋体" w:hAnsi="宋体"/>
          <w:sz w:val="18"/>
          <w:szCs w:val="18"/>
        </w:rPr>
        <w:t>方向上（</w:t>
      </w:r>
      <w:r>
        <w:rPr>
          <w:rFonts w:hint="eastAsia" w:ascii="宋体" w:hAnsi="宋体"/>
          <w:b/>
          <w:i/>
          <w:position w:val="-6"/>
          <w:sz w:val="18"/>
          <w:szCs w:val="18"/>
        </w:rPr>
        <w:object>
          <v:shape id="_x0000_i1057"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57" DrawAspect="Content" ObjectID="_1468075757" r:id="rId46">
            <o:LockedField>false</o:LockedField>
          </o:OLEObject>
        </w:object>
      </w:r>
      <w:r>
        <w:rPr>
          <w:rFonts w:hint="eastAsia" w:ascii="宋体" w:hAnsi="宋体"/>
          <w:sz w:val="18"/>
          <w:szCs w:val="18"/>
        </w:rPr>
        <w:t>在</w:t>
      </w:r>
      <w:r>
        <w:rPr>
          <w:rFonts w:hint="eastAsia" w:ascii="宋体" w:hAnsi="宋体"/>
          <w:b/>
          <w:i/>
          <w:position w:val="-6"/>
          <w:sz w:val="18"/>
          <w:szCs w:val="18"/>
        </w:rPr>
        <w:object>
          <v:shape id="_x0000_i1058"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58" DrawAspect="Content" ObjectID="_1468075758" r:id="rId47">
            <o:LockedField>false</o:LockedField>
          </o:OLEObject>
        </w:object>
      </w:r>
      <w:r>
        <w:rPr>
          <w:rFonts w:hint="eastAsia" w:ascii="宋体" w:hAnsi="宋体"/>
          <w:sz w:val="18"/>
          <w:szCs w:val="18"/>
        </w:rPr>
        <w:t>方向上）的投影，</w:t>
      </w:r>
    </w:p>
    <w:p>
      <w:pPr>
        <w:pStyle w:val="8"/>
        <w:snapToGrid w:val="0"/>
        <w:spacing w:line="240" w:lineRule="atLeast"/>
        <w:rPr>
          <w:rFonts w:hint="eastAsia" w:ascii="宋体" w:hAnsi="宋体" w:cs="宋体"/>
          <w:sz w:val="18"/>
          <w:szCs w:val="18"/>
        </w:rPr>
      </w:pPr>
      <w:r>
        <w:rPr>
          <w:rFonts w:hint="eastAsia" w:ascii="宋体" w:hAnsi="宋体"/>
          <w:sz w:val="18"/>
          <w:szCs w:val="18"/>
        </w:rPr>
        <mc:AlternateContent>
          <mc:Choice Requires="wps">
            <w:drawing>
              <wp:anchor distT="0" distB="0" distL="114300" distR="114300" simplePos="0" relativeHeight="251662336" behindDoc="0" locked="0" layoutInCell="1" allowOverlap="1">
                <wp:simplePos x="0" y="0"/>
                <wp:positionH relativeFrom="column">
                  <wp:posOffset>342900</wp:posOffset>
                </wp:positionH>
                <wp:positionV relativeFrom="paragraph">
                  <wp:posOffset>37465</wp:posOffset>
                </wp:positionV>
                <wp:extent cx="228600" cy="635"/>
                <wp:effectExtent l="0" t="0" r="0" b="0"/>
                <wp:wrapNone/>
                <wp:docPr id="1" name="直接连接符 1" descr="21世纪教育网 -- 中国最大型、最专业的中小学教育资源门户网站"/>
                <wp:cNvGraphicFramePr/>
                <a:graphic xmlns:a="http://schemas.openxmlformats.org/drawingml/2006/main">
                  <a:graphicData uri="http://schemas.microsoft.com/office/word/2010/wordprocessingShape">
                    <wps:wsp>
                      <wps:cNvSpPr/>
                      <wps:spPr>
                        <a:xfrm>
                          <a:off x="0" y="0"/>
                          <a:ext cx="2286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alt="21世纪教育网 -- 中国最大型、最专业的中小学教育资源门户网站" style="position:absolute;left:0pt;margin-left:27pt;margin-top:2.95pt;height:0.05pt;width:18pt;z-index:251662336;mso-width-relative:page;mso-height-relative:page;" filled="f" coordsize="21600,21600" o:gfxdata="UEsDBAoAAAAAAIdO4kAAAAAAAAAAAAAAAAAEAAAAZHJzL1BLAwQUAAAACACHTuJA46YhmNQAAAAF&#10;AQAADwAAAGRycy9kb3ducmV2LnhtbE2PzU7DMBCE70h9B2srcamo3QIVTeP0AOTGhQLiuo2XJGq8&#10;TmP3B56e5VROo9GsZr7N12ffqSMNsQ1sYTY1oIir4FquLby/lTcPoGJCdtgFJgvfFGFdjK5yzFw4&#10;8SsdN6lWUsIxQwtNSn2mdawa8hinoSeW7CsMHpPYodZuwJOU+07PjVlojy3LQoM9PTZU7TYHbyGW&#10;H7QvfybVxHze1oHm+6eXZ7T2ejwzK1CJzulyDH/4gg6FMG3DgV1UnYX7O3kliS5BSbw0YrcWFgZ0&#10;kev/9MUvUEsDBBQAAAAIAIdO4kC9S61GWQIAAEIEAAAOAAAAZHJzL2Uyb0RvYy54bWytU0trFEEQ&#10;vgv+h6bvu7O7khCHnc3BNV5EA9Ef0NvTs9PQL7o7+7hFyUEQfCAqSSQnjaIGRBSXQPDHuC//hdUz&#10;60bjJQfn0FPdVfVV1VdVzfWBFKjHrONaJbherWHEFNUpV90E372zUVnDyHmiUiK0YgkeMofXW5cv&#10;NfsmZg2da5EyiwBEubhvEpx7b+IocjRnkriqNkyBMtNWEg9X241SS/qALkXUqNVWo762qbGaMufg&#10;tV0q8QLRXgRQZxmnrK3ptmTKl6iWCeKhJJdz43CryDbLGPW3s8wxj0SCoVJfnBAE5E44o1aTxF1L&#10;TM7pIgVykRTO1SQJVxB0CdUmnqBty/+Bkpxa7XTmq1TLqCykYASqqNfOcbOVE8OKWoBqZ5aku/8H&#10;S2/1Ni3iKUwCRopIaPjs4Mv00Zv590M4Zx+PEChS5iiQ1qiPRy9mJ++nz/fm9z/PTp+iSgWNR8eT&#10;g9Ppq53J67eTw4c/du6BPB49G4/2Z/u7Qfvp8eT4qPSZf92dnjz5+fLd9ME38J992Asd6BsXQyJb&#10;ZtMubg7EQOcgszL8gSg0KLo2XHaNDTyi8NhorK3WoJ8UVKtXVgJgdOZprPM3mJYoCAkWXAVGSUx6&#10;N50vTX+bhGehUD/BV1caKwBIYLwzGCsQpQGKnOoWvk4Lnm5wIYKHs93ONWFRj4QRK75FCn+ZhSBt&#10;4vLSrlAFMxLnjKTXVYr80AD5CnYOhxQkSzESDFY0SIWlJ1xcxBKqFwpICLSWRAapo9MhtHrbWN7N&#10;gYl6kWXQwGgVlC3WIMzun/cC6Wz1W7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46YhmNQAAAAF&#10;AQAADwAAAAAAAAABACAAAAAiAAAAZHJzL2Rvd25yZXYueG1sUEsBAhQAFAAAAAgAh07iQL1LrUZZ&#10;AgAAQgQAAA4AAAAAAAAAAQAgAAAAIwEAAGRycy9lMm9Eb2MueG1sUEsFBgAAAAAGAAYAWQEAAO4F&#10;AAAAAA==&#10;">
                <v:path arrowok="t"/>
                <v:fill on="f" focussize="0,0"/>
                <v:stroke/>
                <v:imagedata o:title=""/>
                <o:lock v:ext="edit" grouping="f" rotation="f" text="f" aspectratio="f"/>
              </v:line>
            </w:pict>
          </mc:Fallback>
        </mc:AlternateContent>
      </w:r>
      <w:r>
        <w:rPr>
          <w:rFonts w:hint="eastAsia" w:ascii="宋体" w:hAnsi="宋体"/>
          <w:sz w:val="18"/>
          <w:szCs w:val="18"/>
        </w:rPr>
        <w:t>记做：OB</w:t>
      </w:r>
      <w:r>
        <w:rPr>
          <w:rFonts w:hint="eastAsia" w:ascii="宋体" w:hAnsi="宋体"/>
          <w:sz w:val="18"/>
          <w:szCs w:val="18"/>
          <w:vertAlign w:val="subscript"/>
        </w:rPr>
        <w:t>1</w:t>
      </w:r>
      <w:r>
        <w:rPr>
          <w:rFonts w:hint="eastAsia" w:ascii="宋体" w:hAnsi="宋体"/>
          <w:sz w:val="18"/>
          <w:szCs w:val="18"/>
        </w:rPr>
        <w:t>=</w:t>
      </w:r>
      <w:r>
        <w:rPr>
          <w:rFonts w:hint="eastAsia" w:ascii="宋体" w:hAnsi="宋体" w:cs="宋体"/>
          <w:sz w:val="18"/>
          <w:szCs w:val="18"/>
        </w:rPr>
        <w:t>│</w:t>
      </w:r>
      <w:r>
        <w:rPr>
          <w:rFonts w:hint="eastAsia" w:ascii="宋体" w:hAnsi="宋体"/>
          <w:b/>
          <w:i/>
          <w:position w:val="-6"/>
          <w:sz w:val="18"/>
          <w:szCs w:val="18"/>
        </w:rPr>
        <w:object>
          <v:shape id="_x0000_i1059"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59" DrawAspect="Content" ObjectID="_1468075759" r:id="rId48">
            <o:LockedField>false</o:LockedField>
          </o:OLEObject>
        </w:object>
      </w:r>
      <w:r>
        <w:rPr>
          <w:rFonts w:hint="eastAsia" w:ascii="宋体" w:hAnsi="宋体"/>
          <w:iCs/>
          <w:sz w:val="18"/>
          <w:szCs w:val="18"/>
        </w:rPr>
        <w:t>│</w:t>
      </w:r>
      <w:r>
        <w:rPr>
          <w:rFonts w:hint="eastAsia" w:ascii="宋体" w:hAnsi="宋体" w:cs="宋体"/>
          <w:sz w:val="18"/>
          <w:szCs w:val="18"/>
        </w:rPr>
        <w:t>cos</w:t>
      </w:r>
      <w:r>
        <w:rPr>
          <w:rFonts w:hint="eastAsia" w:ascii="宋体" w:hAnsi="宋体" w:cs="宋体"/>
          <w:position w:val="-6"/>
          <w:sz w:val="18"/>
          <w:szCs w:val="18"/>
        </w:rPr>
        <w:object>
          <v:shape id="_x0000_i1060" o:spt="75" alt="21世纪教育网 -- 中国最大型、最专业的中小学教育资源门户网站" type="#_x0000_t75" style="height:11.25pt;width:12pt;" o:ole="t" filled="f" o:preferrelative="t" stroked="f" coordsize="21600,21600">
            <v:path/>
            <v:fill on="f" focussize="0,0"/>
            <v:stroke on="f"/>
            <v:imagedata r:id="rId19" o:title=""/>
            <o:lock v:ext="edit" grouping="f" rotation="f" text="f" aspectratio="t"/>
            <w10:wrap type="none"/>
            <w10:anchorlock/>
          </v:shape>
          <o:OLEObject Type="Embed" ProgID="Equation.3" ShapeID="_x0000_i1060" DrawAspect="Content" ObjectID="_1468075760" r:id="rId49">
            <o:LockedField>false</o:LockedField>
          </o:OLEObject>
        </w:object>
      </w:r>
    </w:p>
    <w:p>
      <w:pPr>
        <w:pStyle w:val="8"/>
        <w:snapToGrid w:val="0"/>
        <w:spacing w:line="240" w:lineRule="atLeast"/>
        <w:rPr>
          <w:rFonts w:hint="eastAsia" w:ascii="宋体" w:hAnsi="宋体"/>
          <w:sz w:val="18"/>
          <w:szCs w:val="18"/>
        </w:rPr>
      </w:pPr>
    </w:p>
    <w:p>
      <w:pPr>
        <w:pStyle w:val="8"/>
        <w:snapToGrid w:val="0"/>
        <w:spacing w:line="240" w:lineRule="atLeast"/>
        <w:ind w:left="92" w:leftChars="44" w:firstLine="450" w:firstLineChars="250"/>
        <w:rPr>
          <w:rFonts w:hint="eastAsia" w:ascii="宋体" w:hAnsi="宋体"/>
          <w:sz w:val="18"/>
          <w:szCs w:val="18"/>
        </w:rPr>
      </w:pPr>
      <w:r>
        <w:rPr>
          <w:rFonts w:hint="eastAsia" w:ascii="宋体" w:hAnsi="宋体" w:cs="宋体"/>
          <w:sz w:val="18"/>
          <w:szCs w:val="18"/>
        </w:rPr>
        <w:t>问题6：</w:t>
      </w:r>
      <w:r>
        <w:rPr>
          <w:rFonts w:hint="eastAsia" w:ascii="宋体" w:hAnsi="宋体"/>
          <w:sz w:val="18"/>
          <w:szCs w:val="18"/>
        </w:rPr>
        <w:t>数量积的几何意义是什么？</w:t>
      </w:r>
    </w:p>
    <w:p>
      <w:pPr>
        <w:pStyle w:val="8"/>
        <w:snapToGrid w:val="0"/>
        <w:spacing w:line="240" w:lineRule="atLeast"/>
        <w:ind w:firstLine="540" w:firstLineChars="300"/>
        <w:rPr>
          <w:rFonts w:hint="eastAsia" w:ascii="宋体" w:hAnsi="宋体"/>
          <w:sz w:val="18"/>
          <w:szCs w:val="18"/>
        </w:rPr>
      </w:pPr>
      <w:r>
        <w:rPr>
          <w:rFonts w:hint="eastAsia" w:ascii="宋体" w:hAnsi="宋体"/>
          <w:sz w:val="18"/>
          <w:szCs w:val="18"/>
        </w:rPr>
        <w:t>这样做不仅让学生从“形”的角度重新认识数量积的概念，从中体会数量积与向量投影的关系，同时也更符合知识的连贯性，而且也节约了课时。</w:t>
      </w:r>
    </w:p>
    <w:p>
      <w:pPr>
        <w:pStyle w:val="8"/>
        <w:snapToGrid w:val="0"/>
        <w:spacing w:line="240" w:lineRule="atLeast"/>
        <w:ind w:left="569" w:leftChars="271" w:firstLine="90" w:firstLineChars="50"/>
        <w:rPr>
          <w:rFonts w:hint="eastAsia" w:ascii="宋体" w:hAnsi="宋体"/>
          <w:sz w:val="18"/>
          <w:szCs w:val="18"/>
        </w:rPr>
      </w:pPr>
      <w:r>
        <w:rPr>
          <w:rFonts w:hint="eastAsia" w:ascii="宋体" w:hAnsi="宋体"/>
          <w:sz w:val="18"/>
          <w:szCs w:val="18"/>
        </w:rPr>
        <w:t>4、研究数量积的物理意义</w:t>
      </w:r>
    </w:p>
    <w:p>
      <w:pPr>
        <w:pStyle w:val="8"/>
        <w:snapToGrid w:val="0"/>
        <w:spacing w:line="240" w:lineRule="atLeast"/>
        <w:ind w:firstLine="360" w:firstLineChars="200"/>
        <w:rPr>
          <w:rFonts w:hint="eastAsia" w:ascii="宋体" w:hAnsi="宋体"/>
          <w:sz w:val="18"/>
          <w:szCs w:val="18"/>
        </w:rPr>
      </w:pPr>
      <w:r>
        <w:rPr>
          <w:rFonts w:hint="eastAsia" w:ascii="宋体" w:hAnsi="宋体"/>
          <w:sz w:val="18"/>
          <w:szCs w:val="18"/>
        </w:rPr>
        <w:t>数量积的概念是由物理中功的概念引出的，学习了数量积的概念后，学生就会明白功的数学本质就是力与位移的数量积 。为此，我设计以下问题 一方面使学生尝试计算数量积，另一方面使学生理解数量积的物理意义，同时也为数量积的性质埋下伏笔。</w:t>
      </w:r>
    </w:p>
    <w:p>
      <w:pPr>
        <w:pStyle w:val="8"/>
        <w:snapToGrid w:val="0"/>
        <w:spacing w:line="240" w:lineRule="atLeast"/>
        <w:ind w:firstLine="360" w:firstLineChars="200"/>
        <w:rPr>
          <w:rFonts w:hint="eastAsia" w:ascii="宋体" w:hAnsi="宋体"/>
          <w:sz w:val="18"/>
          <w:szCs w:val="18"/>
        </w:rPr>
      </w:pPr>
      <w:r>
        <w:rPr>
          <w:rFonts w:hint="eastAsia" w:ascii="宋体" w:hAnsi="宋体"/>
          <w:sz w:val="18"/>
          <w:szCs w:val="18"/>
        </w:rPr>
        <w:t>问题7：</w:t>
      </w:r>
    </w:p>
    <w:p>
      <w:pPr>
        <w:pStyle w:val="8"/>
        <w:snapToGrid w:val="0"/>
        <w:spacing w:line="240" w:lineRule="atLeast"/>
        <w:ind w:left="411" w:leftChars="67" w:hanging="270" w:hangingChars="150"/>
        <w:rPr>
          <w:rFonts w:hint="eastAsia" w:ascii="宋体" w:hAnsi="宋体"/>
          <w:sz w:val="18"/>
          <w:szCs w:val="18"/>
        </w:rPr>
      </w:pPr>
      <w:r>
        <w:rPr>
          <w:rFonts w:hint="eastAsia" w:ascii="宋体" w:hAnsi="宋体"/>
          <w:sz w:val="18"/>
          <w:szCs w:val="18"/>
        </w:rPr>
        <w:t xml:space="preserve">  （1） 请同学们用一句话来概括功的数学本质：</w:t>
      </w:r>
      <w:r>
        <w:rPr>
          <w:rFonts w:hint="eastAsia" w:ascii="宋体" w:hAnsi="宋体"/>
          <w:sz w:val="18"/>
          <w:szCs w:val="18"/>
          <w:u w:val="single"/>
        </w:rPr>
        <w:t>功是力与位移的数量积 。</w:t>
      </w:r>
    </w:p>
    <w:p>
      <w:pPr>
        <w:pStyle w:val="8"/>
        <w:snapToGrid w:val="0"/>
        <w:spacing w:line="240" w:lineRule="atLeast"/>
        <w:ind w:firstLine="270" w:firstLineChars="150"/>
        <w:rPr>
          <w:rFonts w:hint="eastAsia" w:ascii="宋体" w:hAnsi="宋体"/>
          <w:sz w:val="18"/>
          <w:szCs w:val="18"/>
        </w:rPr>
      </w:pPr>
      <w:r>
        <w:rPr>
          <w:rFonts w:hint="eastAsia" w:ascii="宋体" w:hAnsi="宋体"/>
          <w:sz w:val="18"/>
          <w:szCs w:val="18"/>
        </w:rPr>
        <w:t>（2）尝试练习：一物体质量是10千克，分别做以下运动：</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 xml:space="preserve">①、在水平面上位移为10米； </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 xml:space="preserve">②、竖直下降10米； </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③、竖直向上提升10米；</w:t>
      </w:r>
    </w:p>
    <w:p>
      <w:pPr>
        <w:pStyle w:val="8"/>
        <w:snapToGrid w:val="0"/>
        <w:spacing w:line="240" w:lineRule="atLeast"/>
        <w:ind w:firstLine="360" w:firstLineChars="200"/>
        <w:rPr>
          <w:rFonts w:hint="eastAsia" w:ascii="宋体" w:hAnsi="宋体"/>
          <w:sz w:val="18"/>
          <w:szCs w:val="18"/>
        </w:rPr>
      </w:pPr>
      <w:r>
        <w:rPr>
          <w:rFonts w:hint="eastAsia" w:ascii="宋体" w:hAnsi="宋体"/>
          <w:sz w:val="18"/>
          <w:szCs w:val="18"/>
        </w:rPr>
        <w:t xml:space="preserve"> ④、沿倾角为30度的斜面向上运动10米；</w:t>
      </w:r>
    </w:p>
    <w:p>
      <w:pPr>
        <w:pStyle w:val="8"/>
        <w:snapToGrid w:val="0"/>
        <w:spacing w:line="240" w:lineRule="atLeast"/>
        <w:ind w:firstLine="360" w:firstLineChars="200"/>
        <w:rPr>
          <w:rFonts w:hint="eastAsia" w:ascii="宋体" w:hAnsi="宋体"/>
          <w:sz w:val="18"/>
          <w:szCs w:val="18"/>
        </w:rPr>
      </w:pPr>
      <w:r>
        <w:rPr>
          <w:rFonts w:hint="eastAsia" w:ascii="宋体" w:hAnsi="宋体"/>
          <w:sz w:val="18"/>
          <w:szCs w:val="18"/>
        </w:rPr>
        <w:t>分别求重力做的功。 </w:t>
      </w:r>
    </w:p>
    <w:p>
      <w:pPr>
        <w:pStyle w:val="8"/>
        <w:snapToGrid w:val="0"/>
        <w:spacing w:line="240" w:lineRule="atLeast"/>
        <w:rPr>
          <w:rFonts w:hint="eastAsia" w:ascii="宋体" w:hAnsi="宋体"/>
          <w:sz w:val="18"/>
          <w:szCs w:val="18"/>
        </w:rPr>
      </w:pPr>
    </w:p>
    <w:p>
      <w:pPr>
        <w:pStyle w:val="8"/>
        <w:snapToGrid w:val="0"/>
        <w:spacing w:line="240" w:lineRule="atLeast"/>
        <w:ind w:firstLine="443" w:firstLineChars="245"/>
        <w:rPr>
          <w:rFonts w:hint="eastAsia" w:ascii="宋体" w:hAnsi="宋体"/>
          <w:sz w:val="18"/>
          <w:szCs w:val="18"/>
        </w:rPr>
      </w:pPr>
      <w:r>
        <w:rPr>
          <w:rFonts w:hint="eastAsia" w:ascii="宋体" w:hAnsi="宋体"/>
          <w:b/>
          <w:sz w:val="18"/>
          <w:szCs w:val="18"/>
        </w:rPr>
        <w:t>活动三：</w:t>
      </w:r>
      <w:r>
        <w:rPr>
          <w:rFonts w:hint="eastAsia" w:ascii="宋体" w:hAnsi="宋体"/>
          <w:sz w:val="18"/>
          <w:szCs w:val="18"/>
        </w:rPr>
        <w:t>探究数量积的运算性质</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1、性质的发现</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教材中关于数量积的三条性质是以探究的形式出现的，为了很好地完成这一探究活动，在完成上述练习后，我不失时机地提出问题8：</w:t>
      </w:r>
    </w:p>
    <w:p>
      <w:pPr>
        <w:pStyle w:val="8"/>
        <w:snapToGrid w:val="0"/>
        <w:spacing w:line="240" w:lineRule="atLeast"/>
        <w:ind w:firstLine="360" w:firstLineChars="200"/>
        <w:rPr>
          <w:rFonts w:hint="eastAsia" w:ascii="宋体" w:hAnsi="宋体"/>
          <w:bCs/>
          <w:sz w:val="18"/>
          <w:szCs w:val="18"/>
        </w:rPr>
      </w:pPr>
      <w:r>
        <w:rPr>
          <w:rFonts w:hint="eastAsia" w:ascii="宋体" w:hAnsi="宋体"/>
          <w:bCs/>
          <w:sz w:val="18"/>
          <w:szCs w:val="18"/>
        </w:rPr>
        <w:t>（1）将尝试练习中的① ② ③的结论推广到一般向量，你能得到哪些结论？</w:t>
      </w:r>
    </w:p>
    <w:p>
      <w:pPr>
        <w:pStyle w:val="8"/>
        <w:snapToGrid w:val="0"/>
        <w:spacing w:line="240" w:lineRule="atLeast"/>
        <w:ind w:firstLine="360" w:firstLineChars="200"/>
        <w:rPr>
          <w:rFonts w:hint="eastAsia" w:ascii="宋体" w:hAnsi="宋体"/>
          <w:bCs/>
          <w:sz w:val="18"/>
          <w:szCs w:val="18"/>
        </w:rPr>
      </w:pPr>
      <w:r>
        <w:rPr>
          <w:rFonts w:hint="eastAsia" w:ascii="宋体" w:hAnsi="宋体"/>
          <w:bCs/>
          <w:sz w:val="18"/>
          <w:szCs w:val="18"/>
        </w:rPr>
        <w:t>（2）比较</w:t>
      </w:r>
      <w:r>
        <w:rPr>
          <w:rFonts w:hint="eastAsia" w:ascii="宋体" w:hAnsi="宋体" w:cs="宋体"/>
          <w:bCs/>
          <w:sz w:val="18"/>
          <w:szCs w:val="18"/>
        </w:rPr>
        <w:t>︱</w:t>
      </w:r>
      <w:r>
        <w:rPr>
          <w:rFonts w:hint="eastAsia" w:ascii="宋体" w:hAnsi="宋体"/>
          <w:b/>
          <w:i/>
          <w:position w:val="-6"/>
          <w:sz w:val="18"/>
          <w:szCs w:val="18"/>
        </w:rPr>
        <w:object>
          <v:shape id="_x0000_i1061"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61" DrawAspect="Content" ObjectID="_1468075761" r:id="rId50">
            <o:LockedField>false</o:LockedField>
          </o:OLEObject>
        </w:object>
      </w:r>
      <w:r>
        <w:rPr>
          <w:rFonts w:hint="eastAsia" w:ascii="宋体" w:hAnsi="宋体"/>
          <w:b/>
          <w:bCs/>
          <w:sz w:val="18"/>
          <w:szCs w:val="18"/>
        </w:rPr>
        <w:t>·</w:t>
      </w:r>
      <w:r>
        <w:rPr>
          <w:rFonts w:hint="eastAsia" w:ascii="宋体" w:hAnsi="宋体"/>
          <w:b/>
          <w:i/>
          <w:position w:val="-6"/>
          <w:sz w:val="18"/>
          <w:szCs w:val="18"/>
        </w:rPr>
        <w:object>
          <v:shape id="_x0000_i1062"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62" DrawAspect="Content" ObjectID="_1468075762" r:id="rId51">
            <o:LockedField>false</o:LockedField>
          </o:OLEObject>
        </w:object>
      </w:r>
      <w:r>
        <w:rPr>
          <w:rFonts w:hint="eastAsia" w:ascii="宋体" w:hAnsi="宋体" w:cs="宋体"/>
          <w:bCs/>
          <w:sz w:val="18"/>
          <w:szCs w:val="18"/>
        </w:rPr>
        <w:t>︱</w:t>
      </w:r>
      <w:r>
        <w:rPr>
          <w:rFonts w:hint="eastAsia" w:ascii="宋体" w:hAnsi="宋体"/>
          <w:bCs/>
          <w:sz w:val="18"/>
          <w:szCs w:val="18"/>
        </w:rPr>
        <w:t>与</w:t>
      </w:r>
      <w:r>
        <w:rPr>
          <w:rFonts w:hint="eastAsia" w:ascii="宋体" w:hAnsi="宋体" w:cs="宋体"/>
          <w:bCs/>
          <w:sz w:val="18"/>
          <w:szCs w:val="18"/>
        </w:rPr>
        <w:t>︱</w:t>
      </w:r>
      <w:r>
        <w:rPr>
          <w:rFonts w:hint="eastAsia" w:ascii="宋体" w:hAnsi="宋体"/>
          <w:b/>
          <w:i/>
          <w:position w:val="-6"/>
          <w:sz w:val="18"/>
          <w:szCs w:val="18"/>
        </w:rPr>
        <w:object>
          <v:shape id="_x0000_i1063"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63" DrawAspect="Content" ObjectID="_1468075763" r:id="rId52">
            <o:LockedField>false</o:LockedField>
          </o:OLEObject>
        </w:object>
      </w:r>
      <w:r>
        <w:rPr>
          <w:rFonts w:hint="eastAsia" w:ascii="宋体" w:hAnsi="宋体" w:cs="宋体"/>
          <w:bCs/>
          <w:sz w:val="18"/>
          <w:szCs w:val="18"/>
        </w:rPr>
        <w:t>︱</w:t>
      </w:r>
      <w:r>
        <w:rPr>
          <w:rFonts w:hint="eastAsia" w:ascii="宋体" w:hAnsi="宋体" w:cs="仿宋_GB2312"/>
          <w:bCs/>
          <w:sz w:val="18"/>
          <w:szCs w:val="18"/>
        </w:rPr>
        <w:t>×</w:t>
      </w:r>
      <w:r>
        <w:rPr>
          <w:rFonts w:hint="eastAsia" w:ascii="宋体" w:hAnsi="宋体" w:cs="宋体"/>
          <w:bCs/>
          <w:sz w:val="18"/>
          <w:szCs w:val="18"/>
        </w:rPr>
        <w:t>︱</w:t>
      </w:r>
      <w:r>
        <w:rPr>
          <w:rFonts w:hint="eastAsia" w:ascii="宋体" w:hAnsi="宋体"/>
          <w:b/>
          <w:i/>
          <w:position w:val="-6"/>
          <w:sz w:val="18"/>
          <w:szCs w:val="18"/>
        </w:rPr>
        <w:object>
          <v:shape id="_x0000_i1064"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64" DrawAspect="Content" ObjectID="_1468075764" r:id="rId53">
            <o:LockedField>false</o:LockedField>
          </o:OLEObject>
        </w:object>
      </w:r>
      <w:r>
        <w:rPr>
          <w:rFonts w:hint="eastAsia" w:ascii="宋体" w:hAnsi="宋体" w:cs="宋体"/>
          <w:bCs/>
          <w:sz w:val="18"/>
          <w:szCs w:val="18"/>
        </w:rPr>
        <w:t>︱</w:t>
      </w:r>
      <w:r>
        <w:rPr>
          <w:rFonts w:hint="eastAsia" w:ascii="宋体" w:hAnsi="宋体" w:cs="仿宋_GB2312"/>
          <w:bCs/>
          <w:sz w:val="18"/>
          <w:szCs w:val="18"/>
        </w:rPr>
        <w:t>的大小，你有什么结论？</w:t>
      </w:r>
      <w:r>
        <w:rPr>
          <w:rFonts w:hint="eastAsia" w:ascii="宋体" w:hAnsi="宋体"/>
          <w:bCs/>
          <w:sz w:val="18"/>
          <w:szCs w:val="18"/>
        </w:rPr>
        <w:t xml:space="preserve"> </w:t>
      </w:r>
    </w:p>
    <w:p>
      <w:pPr>
        <w:pStyle w:val="8"/>
        <w:snapToGrid w:val="0"/>
        <w:spacing w:line="240" w:lineRule="atLeast"/>
        <w:ind w:firstLine="450" w:firstLineChars="250"/>
        <w:rPr>
          <w:rFonts w:hint="eastAsia" w:ascii="宋体" w:hAnsi="宋体"/>
          <w:sz w:val="18"/>
          <w:szCs w:val="18"/>
        </w:rPr>
      </w:pPr>
      <w:r>
        <w:rPr>
          <w:rFonts w:hint="eastAsia" w:ascii="宋体" w:hAnsi="宋体"/>
          <w:sz w:val="18"/>
          <w:szCs w:val="18"/>
        </w:rPr>
        <w:t>在学生讨论交流的基础上，教师进一步明晰数量积的性质，然后再由学生利用数量积的定义给予证</w:t>
      </w:r>
    </w:p>
    <w:p>
      <w:pPr>
        <w:pStyle w:val="8"/>
        <w:snapToGrid w:val="0"/>
        <w:spacing w:line="240" w:lineRule="atLeast"/>
        <w:rPr>
          <w:rFonts w:hint="eastAsia" w:ascii="宋体" w:hAnsi="宋体"/>
          <w:sz w:val="18"/>
          <w:szCs w:val="18"/>
        </w:rPr>
      </w:pPr>
      <w:r>
        <w:rPr>
          <w:rFonts w:hint="eastAsia" w:ascii="宋体" w:hAnsi="宋体"/>
          <w:sz w:val="18"/>
          <w:szCs w:val="18"/>
        </w:rPr>
        <w:t>明，完成探究活动。</w:t>
      </w:r>
    </w:p>
    <w:p>
      <w:pPr>
        <w:pStyle w:val="8"/>
        <w:snapToGrid w:val="0"/>
        <w:spacing w:line="240" w:lineRule="atLeast"/>
        <w:rPr>
          <w:rFonts w:hint="eastAsia" w:ascii="宋体" w:hAnsi="宋体"/>
          <w:sz w:val="18"/>
          <w:szCs w:val="18"/>
        </w:rPr>
      </w:pPr>
      <w:r>
        <w:rPr>
          <w:rFonts w:ascii="宋体" w:hAnsi="宋体"/>
          <w:sz w:val="18"/>
          <w:szCs w:val="18"/>
        </w:rPr>
        <mc:AlternateContent>
          <mc:Choice Requires="wpg">
            <w:drawing>
              <wp:anchor distT="0" distB="0" distL="114300" distR="114300" simplePos="0" relativeHeight="251664384" behindDoc="0" locked="0" layoutInCell="1" allowOverlap="1">
                <wp:simplePos x="0" y="0"/>
                <wp:positionH relativeFrom="column">
                  <wp:posOffset>457200</wp:posOffset>
                </wp:positionH>
                <wp:positionV relativeFrom="paragraph">
                  <wp:posOffset>137795</wp:posOffset>
                </wp:positionV>
                <wp:extent cx="5715000" cy="2377440"/>
                <wp:effectExtent l="4445" t="0" r="14605" b="22860"/>
                <wp:wrapNone/>
                <wp:docPr id="6" name="组合 6" descr="21世纪教育网 -- 中国最大型、最专业的中小学教育资源门户网站"/>
                <wp:cNvGraphicFramePr/>
                <a:graphic xmlns:a="http://schemas.openxmlformats.org/drawingml/2006/main">
                  <a:graphicData uri="http://schemas.microsoft.com/office/word/2010/wordprocessingGroup">
                    <wpg:wgp>
                      <wpg:cNvGrpSpPr/>
                      <wpg:grpSpPr>
                        <a:xfrm>
                          <a:off x="0" y="0"/>
                          <a:ext cx="5715000" cy="2377440"/>
                          <a:chOff x="0" y="0"/>
                          <a:chExt cx="9000" cy="3744"/>
                        </a:xfrm>
                      </wpg:grpSpPr>
                      <wpg:grpSp>
                        <wpg:cNvPr id="4" name="组合 4"/>
                        <wpg:cNvGrpSpPr/>
                        <wpg:grpSpPr>
                          <a:xfrm>
                            <a:off x="0" y="539"/>
                            <a:ext cx="9000" cy="3205"/>
                            <a:chOff x="0" y="0"/>
                            <a:chExt cx="9000" cy="3205"/>
                          </a:xfrm>
                        </wpg:grpSpPr>
                        <wps:wsp>
                          <wps:cNvPr id="2" name="文本框 2"/>
                          <wps:cNvSpPr txBox="1"/>
                          <wps:spPr>
                            <a:xfrm>
                              <a:off x="0" y="0"/>
                              <a:ext cx="9000" cy="32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8"/>
                                  <w:rPr>
                                    <w:rFonts w:hint="eastAsia" w:ascii="楷体_GB2312" w:eastAsia="楷体_GB2312"/>
                                    <w:bCs/>
                                    <w:sz w:val="24"/>
                                  </w:rPr>
                                </w:pPr>
                                <w:r>
                                  <w:rPr>
                                    <w:rFonts w:hint="eastAsia"/>
                                  </w:rPr>
                                  <w:t xml:space="preserve"> </w:t>
                                </w:r>
                                <w:r>
                                  <w:rPr>
                                    <w:rFonts w:hint="eastAsia"/>
                                    <w:sz w:val="28"/>
                                    <w:szCs w:val="28"/>
                                  </w:rPr>
                                  <w:t xml:space="preserve"> </w:t>
                                </w:r>
                                <w:r>
                                  <w:rPr>
                                    <w:rFonts w:hint="eastAsia" w:ascii="楷体_GB2312" w:eastAsia="楷体_GB2312"/>
                                    <w:sz w:val="24"/>
                                  </w:rPr>
                                  <w:t xml:space="preserve"> 设</w:t>
                                </w:r>
                                <w:r>
                                  <w:rPr>
                                    <w:rFonts w:ascii="仿宋_GB2312" w:eastAsia="仿宋_GB2312"/>
                                    <w:b/>
                                    <w:i/>
                                    <w:position w:val="-6"/>
                                    <w:sz w:val="32"/>
                                  </w:rPr>
                                  <w:object>
                                    <v:shape id="_x0000_i1065"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65" DrawAspect="Content" ObjectID="_1468075765" r:id="rId54">
                                      <o:LockedField>false</o:LockedField>
                                    </o:OLEObject>
                                  </w:object>
                                </w:r>
                                <w:r>
                                  <w:rPr>
                                    <w:rFonts w:hint="eastAsia" w:ascii="楷体_GB2312" w:eastAsia="楷体_GB2312"/>
                                    <w:bCs/>
                                    <w:sz w:val="24"/>
                                  </w:rPr>
                                  <w:t>和</w:t>
                                </w:r>
                                <w:r>
                                  <w:rPr>
                                    <w:rFonts w:hint="eastAsia" w:ascii="楷体_GB2312" w:eastAsia="楷体_GB2312"/>
                                    <w:b/>
                                    <w:bCs/>
                                    <w:i/>
                                    <w:sz w:val="24"/>
                                  </w:rPr>
                                  <w:t>b</w:t>
                                </w:r>
                                <w:r>
                                  <w:rPr>
                                    <w:rFonts w:hint="eastAsia" w:ascii="楷体_GB2312" w:eastAsia="楷体_GB2312"/>
                                    <w:bCs/>
                                    <w:sz w:val="24"/>
                                  </w:rPr>
                                  <w:t>都是非零向量，则</w:t>
                                </w:r>
                              </w:p>
                              <w:p>
                                <w:pPr>
                                  <w:pStyle w:val="8"/>
                                  <w:rPr>
                                    <w:rFonts w:hint="eastAsia" w:ascii="楷体_GB2312" w:eastAsia="楷体_GB2312"/>
                                    <w:bCs/>
                                    <w:sz w:val="24"/>
                                  </w:rPr>
                                </w:pPr>
                                <w:r>
                                  <w:rPr>
                                    <w:rFonts w:hint="eastAsia" w:ascii="楷体_GB2312" w:eastAsia="楷体_GB2312"/>
                                    <w:bCs/>
                                    <w:sz w:val="24"/>
                                  </w:rPr>
                                  <w:t xml:space="preserve">  1、</w:t>
                                </w:r>
                                <w:r>
                                  <w:rPr>
                                    <w:rFonts w:ascii="仿宋_GB2312" w:eastAsia="仿宋_GB2312"/>
                                    <w:b/>
                                    <w:i/>
                                    <w:position w:val="-6"/>
                                    <w:sz w:val="32"/>
                                  </w:rPr>
                                  <w:object>
                                    <v:shape id="_x0000_i1066"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66" DrawAspect="Content" ObjectID="_1468075766" r:id="rId55">
                                      <o:LockedField>false</o:LockedField>
                                    </o:OLEObject>
                                  </w:object>
                                </w:r>
                                <w:r>
                                  <w:rPr>
                                    <w:rFonts w:hint="eastAsia" w:ascii="楷体_GB2312" w:eastAsia="楷体_GB2312"/>
                                    <w:bCs/>
                                    <w:sz w:val="24"/>
                                  </w:rPr>
                                  <w:t>⊥</w:t>
                                </w:r>
                                <w:r>
                                  <w:rPr>
                                    <w:rFonts w:ascii="仿宋_GB2312" w:eastAsia="仿宋_GB2312"/>
                                    <w:b/>
                                    <w:i/>
                                    <w:position w:val="-6"/>
                                    <w:sz w:val="32"/>
                                  </w:rPr>
                                  <w:object>
                                    <v:shape id="_x0000_i1067"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67" DrawAspect="Content" ObjectID="_1468075767" r:id="rId56">
                                      <o:LockedField>false</o:LockedField>
                                    </o:OLEObject>
                                  </w:object>
                                </w:r>
                                <w:r>
                                  <w:rPr>
                                    <w:rFonts w:hint="eastAsia" w:ascii="楷体_GB2312" w:eastAsia="楷体_GB2312"/>
                                    <w:b/>
                                    <w:bCs/>
                                    <w:i/>
                                    <w:sz w:val="24"/>
                                  </w:rPr>
                                  <w:t xml:space="preserve">     </w:t>
                                </w:r>
                                <w:r>
                                  <w:rPr>
                                    <w:rFonts w:ascii="仿宋_GB2312" w:eastAsia="仿宋_GB2312"/>
                                    <w:b/>
                                    <w:i/>
                                    <w:position w:val="-6"/>
                                    <w:sz w:val="32"/>
                                  </w:rPr>
                                  <w:object>
                                    <v:shape id="_x0000_i1068"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68" DrawAspect="Content" ObjectID="_1468075768" r:id="rId57">
                                      <o:LockedField>false</o:LockedField>
                                    </o:OLEObject>
                                  </w:object>
                                </w:r>
                                <w:r>
                                  <w:rPr>
                                    <w:rFonts w:hint="eastAsia" w:ascii="楷体_GB2312" w:eastAsia="楷体_GB2312"/>
                                    <w:b/>
                                    <w:bCs/>
                                    <w:i/>
                                    <w:sz w:val="24"/>
                                  </w:rPr>
                                  <w:t xml:space="preserve"> </w:t>
                                </w:r>
                                <w:r>
                                  <w:rPr>
                                    <w:rFonts w:hint="eastAsia" w:ascii="楷体_GB2312" w:eastAsia="楷体_GB2312"/>
                                    <w:b/>
                                    <w:bCs/>
                                    <w:sz w:val="24"/>
                                  </w:rPr>
                                  <w:t>·</w:t>
                                </w:r>
                                <w:r>
                                  <w:rPr>
                                    <w:rFonts w:ascii="仿宋_GB2312" w:eastAsia="仿宋_GB2312"/>
                                    <w:b/>
                                    <w:i/>
                                    <w:position w:val="-6"/>
                                    <w:sz w:val="32"/>
                                  </w:rPr>
                                  <w:object>
                                    <v:shape id="_x0000_i1069"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69" DrawAspect="Content" ObjectID="_1468075769" r:id="rId58">
                                      <o:LockedField>false</o:LockedField>
                                    </o:OLEObject>
                                  </w:object>
                                </w:r>
                                <w:r>
                                  <w:rPr>
                                    <w:rFonts w:hint="eastAsia" w:ascii="楷体_GB2312" w:hAnsi="仿宋_GB2312" w:eastAsia="楷体_GB2312"/>
                                    <w:b/>
                                    <w:bCs/>
                                    <w:sz w:val="24"/>
                                  </w:rPr>
                                  <w:t>=</w:t>
                                </w:r>
                                <w:r>
                                  <w:rPr>
                                    <w:rFonts w:hint="eastAsia" w:ascii="楷体_GB2312" w:eastAsia="楷体_GB2312"/>
                                    <w:bCs/>
                                    <w:sz w:val="24"/>
                                  </w:rPr>
                                  <w:t>0</w:t>
                                </w:r>
                              </w:p>
                              <w:p>
                                <w:pPr>
                                  <w:pStyle w:val="8"/>
                                  <w:rPr>
                                    <w:rFonts w:hint="eastAsia" w:ascii="楷体_GB2312" w:eastAsia="楷体_GB2312"/>
                                    <w:bCs/>
                                    <w:sz w:val="24"/>
                                  </w:rPr>
                                </w:pPr>
                                <w:r>
                                  <w:rPr>
                                    <w:rFonts w:hint="eastAsia" w:ascii="楷体_GB2312" w:eastAsia="楷体_GB2312"/>
                                    <w:bCs/>
                                    <w:sz w:val="24"/>
                                  </w:rPr>
                                  <w:t xml:space="preserve">  2、当</w:t>
                                </w:r>
                                <w:r>
                                  <w:rPr>
                                    <w:rFonts w:ascii="仿宋_GB2312" w:eastAsia="仿宋_GB2312"/>
                                    <w:b/>
                                    <w:i/>
                                    <w:position w:val="-6"/>
                                    <w:sz w:val="32"/>
                                  </w:rPr>
                                  <w:object>
                                    <v:shape id="_x0000_i1070"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70" DrawAspect="Content" ObjectID="_1468075770" r:id="rId59">
                                      <o:LockedField>false</o:LockedField>
                                    </o:OLEObject>
                                  </w:object>
                                </w:r>
                                <w:r>
                                  <w:rPr>
                                    <w:rFonts w:hint="eastAsia" w:ascii="楷体_GB2312" w:eastAsia="楷体_GB2312"/>
                                    <w:bCs/>
                                    <w:sz w:val="24"/>
                                  </w:rPr>
                                  <w:t>与</w:t>
                                </w:r>
                                <w:r>
                                  <w:rPr>
                                    <w:rFonts w:ascii="仿宋_GB2312" w:eastAsia="仿宋_GB2312"/>
                                    <w:b/>
                                    <w:i/>
                                    <w:position w:val="-6"/>
                                    <w:sz w:val="32"/>
                                  </w:rPr>
                                  <w:object>
                                    <v:shape id="_x0000_i1071"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71" DrawAspect="Content" ObjectID="_1468075771" r:id="rId60">
                                      <o:LockedField>false</o:LockedField>
                                    </o:OLEObject>
                                  </w:object>
                                </w:r>
                                <w:r>
                                  <w:rPr>
                                    <w:rFonts w:hint="eastAsia" w:ascii="楷体_GB2312" w:eastAsia="楷体_GB2312"/>
                                    <w:bCs/>
                                    <w:sz w:val="24"/>
                                  </w:rPr>
                                  <w:t>同向时，</w:t>
                                </w:r>
                                <w:r>
                                  <w:rPr>
                                    <w:rFonts w:hint="eastAsia" w:ascii="楷体_GB2312" w:hAnsi="宋体" w:cs="宋体"/>
                                    <w:bCs/>
                                    <w:sz w:val="24"/>
                                  </w:rPr>
                                  <w:t>︱</w:t>
                                </w:r>
                                <w:r>
                                  <w:rPr>
                                    <w:rFonts w:ascii="仿宋_GB2312" w:eastAsia="仿宋_GB2312"/>
                                    <w:b/>
                                    <w:i/>
                                    <w:position w:val="-6"/>
                                    <w:sz w:val="32"/>
                                  </w:rPr>
                                  <w:object>
                                    <v:shape id="_x0000_i1072"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72" DrawAspect="Content" ObjectID="_1468075772" r:id="rId61">
                                      <o:LockedField>false</o:LockedField>
                                    </o:OLEObject>
                                  </w:object>
                                </w:r>
                                <w:r>
                                  <w:rPr>
                                    <w:rFonts w:hint="eastAsia" w:ascii="楷体_GB2312" w:eastAsia="楷体_GB2312"/>
                                    <w:b/>
                                    <w:bCs/>
                                    <w:sz w:val="24"/>
                                  </w:rPr>
                                  <w:t>·</w:t>
                                </w:r>
                                <w:r>
                                  <w:rPr>
                                    <w:rFonts w:ascii="仿宋_GB2312" w:eastAsia="仿宋_GB2312"/>
                                    <w:b/>
                                    <w:i/>
                                    <w:position w:val="-6"/>
                                    <w:sz w:val="32"/>
                                  </w:rPr>
                                  <w:object>
                                    <v:shape id="_x0000_i1073"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73" DrawAspect="Content" ObjectID="_1468075773" r:id="rId62">
                                      <o:LockedField>false</o:LockedField>
                                    </o:OLEObject>
                                  </w:object>
                                </w:r>
                                <w:r>
                                  <w:rPr>
                                    <w:rFonts w:hint="eastAsia" w:ascii="楷体_GB2312" w:hAnsi="宋体" w:cs="宋体"/>
                                    <w:bCs/>
                                    <w:sz w:val="24"/>
                                  </w:rPr>
                                  <w:t>︱</w:t>
                                </w:r>
                                <w:r>
                                  <w:rPr>
                                    <w:rFonts w:hint="eastAsia" w:ascii="楷体_GB2312" w:eastAsia="楷体_GB2312"/>
                                    <w:bCs/>
                                    <w:sz w:val="24"/>
                                  </w:rPr>
                                  <w:t>=</w:t>
                                </w:r>
                                <w:r>
                                  <w:rPr>
                                    <w:rFonts w:hint="eastAsia" w:ascii="楷体_GB2312" w:hAnsi="宋体" w:cs="宋体"/>
                                    <w:bCs/>
                                    <w:sz w:val="24"/>
                                  </w:rPr>
                                  <w:t>︱</w:t>
                                </w:r>
                                <w:r>
                                  <w:rPr>
                                    <w:rFonts w:ascii="仿宋_GB2312" w:eastAsia="仿宋_GB2312"/>
                                    <w:b/>
                                    <w:i/>
                                    <w:position w:val="-6"/>
                                    <w:sz w:val="32"/>
                                  </w:rPr>
                                  <w:object>
                                    <v:shape id="_x0000_i1074"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74" DrawAspect="Content" ObjectID="_1468075774" r:id="rId63">
                                      <o:LockedField>false</o:LockedField>
                                    </o:OLEObject>
                                  </w:object>
                                </w:r>
                                <w:r>
                                  <w:rPr>
                                    <w:rFonts w:hint="eastAsia" w:ascii="楷体_GB2312" w:hAnsi="宋体" w:cs="宋体"/>
                                    <w:bCs/>
                                    <w:sz w:val="24"/>
                                  </w:rPr>
                                  <w:t>︱︱</w:t>
                                </w:r>
                                <w:r>
                                  <w:rPr>
                                    <w:rFonts w:ascii="仿宋_GB2312" w:eastAsia="仿宋_GB2312"/>
                                    <w:b/>
                                    <w:i/>
                                    <w:position w:val="-6"/>
                                    <w:sz w:val="32"/>
                                  </w:rPr>
                                  <w:object>
                                    <v:shape id="_x0000_i1075"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75" DrawAspect="Content" ObjectID="_1468075775" r:id="rId64">
                                      <o:LockedField>false</o:LockedField>
                                    </o:OLEObject>
                                  </w:object>
                                </w:r>
                                <w:r>
                                  <w:rPr>
                                    <w:rFonts w:hint="eastAsia" w:ascii="楷体_GB2312" w:hAnsi="宋体" w:cs="宋体"/>
                                    <w:bCs/>
                                    <w:sz w:val="24"/>
                                  </w:rPr>
                                  <w:t>︱</w:t>
                                </w:r>
                                <w:r>
                                  <w:rPr>
                                    <w:rFonts w:hint="eastAsia" w:ascii="楷体_GB2312" w:hAnsi="宋体" w:eastAsia="楷体_GB2312" w:cs="宋体"/>
                                    <w:bCs/>
                                    <w:sz w:val="24"/>
                                  </w:rPr>
                                  <w:t>；</w:t>
                                </w:r>
                                <w:r>
                                  <w:rPr>
                                    <w:rFonts w:hint="eastAsia" w:ascii="楷体_GB2312" w:eastAsia="楷体_GB2312"/>
                                    <w:bCs/>
                                    <w:sz w:val="24"/>
                                  </w:rPr>
                                  <w:t>当</w:t>
                                </w:r>
                                <w:r>
                                  <w:rPr>
                                    <w:rFonts w:ascii="仿宋_GB2312" w:eastAsia="仿宋_GB2312"/>
                                    <w:b/>
                                    <w:i/>
                                    <w:position w:val="-6"/>
                                    <w:sz w:val="32"/>
                                  </w:rPr>
                                  <w:object>
                                    <v:shape id="_x0000_i1076"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76" DrawAspect="Content" ObjectID="_1468075776" r:id="rId65">
                                      <o:LockedField>false</o:LockedField>
                                    </o:OLEObject>
                                  </w:object>
                                </w:r>
                                <w:r>
                                  <w:rPr>
                                    <w:rFonts w:hint="eastAsia" w:ascii="楷体_GB2312" w:eastAsia="楷体_GB2312"/>
                                    <w:bCs/>
                                    <w:sz w:val="24"/>
                                  </w:rPr>
                                  <w:t>与</w:t>
                                </w:r>
                                <w:r>
                                  <w:rPr>
                                    <w:rFonts w:ascii="仿宋_GB2312" w:eastAsia="仿宋_GB2312"/>
                                    <w:b/>
                                    <w:i/>
                                    <w:position w:val="-6"/>
                                    <w:sz w:val="32"/>
                                  </w:rPr>
                                  <w:object>
                                    <v:shape id="_x0000_i1077"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77" DrawAspect="Content" ObjectID="_1468075777" r:id="rId66">
                                      <o:LockedField>false</o:LockedField>
                                    </o:OLEObject>
                                  </w:object>
                                </w:r>
                                <w:r>
                                  <w:rPr>
                                    <w:rFonts w:hint="eastAsia" w:ascii="楷体_GB2312" w:eastAsia="楷体_GB2312"/>
                                    <w:bCs/>
                                    <w:sz w:val="24"/>
                                  </w:rPr>
                                  <w:t>反向时，</w:t>
                                </w:r>
                              </w:p>
                              <w:p>
                                <w:pPr>
                                  <w:pStyle w:val="8"/>
                                  <w:ind w:firstLine="480" w:firstLineChars="200"/>
                                  <w:rPr>
                                    <w:rFonts w:hint="eastAsia" w:ascii="楷体_GB2312" w:hAnsi="宋体" w:eastAsia="楷体_GB2312" w:cs="宋体"/>
                                    <w:bCs/>
                                    <w:sz w:val="24"/>
                                  </w:rPr>
                                </w:pPr>
                                <w:r>
                                  <w:rPr>
                                    <w:rFonts w:hint="eastAsia" w:ascii="楷体_GB2312" w:hAnsi="宋体" w:cs="宋体"/>
                                    <w:bCs/>
                                    <w:sz w:val="24"/>
                                  </w:rPr>
                                  <w:t>︱</w:t>
                                </w:r>
                                <w:r>
                                  <w:rPr>
                                    <w:rFonts w:ascii="仿宋_GB2312" w:eastAsia="仿宋_GB2312"/>
                                    <w:b/>
                                    <w:i/>
                                    <w:position w:val="-6"/>
                                    <w:sz w:val="32"/>
                                  </w:rPr>
                                  <w:object>
                                    <v:shape id="_x0000_i1078"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78" DrawAspect="Content" ObjectID="_1468075778" r:id="rId67">
                                      <o:LockedField>false</o:LockedField>
                                    </o:OLEObject>
                                  </w:object>
                                </w:r>
                                <w:r>
                                  <w:rPr>
                                    <w:rFonts w:hint="eastAsia" w:ascii="楷体_GB2312" w:eastAsia="楷体_GB2312"/>
                                    <w:b/>
                                    <w:bCs/>
                                    <w:sz w:val="24"/>
                                  </w:rPr>
                                  <w:t>·</w:t>
                                </w:r>
                                <w:r>
                                  <w:rPr>
                                    <w:rFonts w:ascii="仿宋_GB2312" w:eastAsia="仿宋_GB2312"/>
                                    <w:b/>
                                    <w:i/>
                                    <w:position w:val="-6"/>
                                    <w:sz w:val="32"/>
                                  </w:rPr>
                                  <w:object>
                                    <v:shape id="_x0000_i1079"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79" DrawAspect="Content" ObjectID="_1468075779" r:id="rId68">
                                      <o:LockedField>false</o:LockedField>
                                    </o:OLEObject>
                                  </w:object>
                                </w:r>
                                <w:r>
                                  <w:rPr>
                                    <w:rFonts w:hint="eastAsia" w:ascii="楷体_GB2312" w:hAnsi="宋体" w:cs="宋体"/>
                                    <w:bCs/>
                                    <w:sz w:val="24"/>
                                  </w:rPr>
                                  <w:t>︱</w:t>
                                </w:r>
                                <w:r>
                                  <w:rPr>
                                    <w:rFonts w:hint="eastAsia" w:ascii="楷体_GB2312" w:eastAsia="楷体_GB2312"/>
                                    <w:bCs/>
                                    <w:sz w:val="24"/>
                                  </w:rPr>
                                  <w:t>= -</w:t>
                                </w:r>
                                <w:r>
                                  <w:rPr>
                                    <w:rFonts w:hint="eastAsia" w:ascii="楷体_GB2312" w:hAnsi="宋体" w:cs="宋体"/>
                                    <w:bCs/>
                                    <w:sz w:val="24"/>
                                  </w:rPr>
                                  <w:t>︱</w:t>
                                </w:r>
                                <w:r>
                                  <w:rPr>
                                    <w:rFonts w:ascii="仿宋_GB2312" w:eastAsia="仿宋_GB2312"/>
                                    <w:b/>
                                    <w:i/>
                                    <w:position w:val="-6"/>
                                    <w:sz w:val="32"/>
                                  </w:rPr>
                                  <w:object>
                                    <v:shape id="_x0000_i1080"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0" DrawAspect="Content" ObjectID="_1468075780" r:id="rId69">
                                      <o:LockedField>false</o:LockedField>
                                    </o:OLEObject>
                                  </w:object>
                                </w:r>
                                <w:r>
                                  <w:rPr>
                                    <w:rFonts w:hint="eastAsia" w:ascii="楷体_GB2312" w:hAnsi="宋体" w:cs="宋体"/>
                                    <w:bCs/>
                                    <w:sz w:val="24"/>
                                  </w:rPr>
                                  <w:t>︱︱</w:t>
                                </w:r>
                                <w:r>
                                  <w:rPr>
                                    <w:rFonts w:ascii="仿宋_GB2312" w:eastAsia="仿宋_GB2312"/>
                                    <w:b/>
                                    <w:i/>
                                    <w:position w:val="-6"/>
                                    <w:sz w:val="32"/>
                                  </w:rPr>
                                  <w:object>
                                    <v:shape id="_x0000_i1081"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81" DrawAspect="Content" ObjectID="_1468075781" r:id="rId70">
                                      <o:LockedField>false</o:LockedField>
                                    </o:OLEObject>
                                  </w:object>
                                </w:r>
                                <w:r>
                                  <w:rPr>
                                    <w:rFonts w:hint="eastAsia" w:ascii="楷体_GB2312" w:hAnsi="宋体" w:cs="宋体"/>
                                    <w:bCs/>
                                    <w:sz w:val="24"/>
                                  </w:rPr>
                                  <w:t>︱</w:t>
                                </w:r>
                                <w:r>
                                  <w:rPr>
                                    <w:rFonts w:hint="eastAsia" w:ascii="楷体_GB2312" w:hAnsi="宋体" w:eastAsia="楷体_GB2312" w:cs="宋体"/>
                                    <w:bCs/>
                                    <w:sz w:val="24"/>
                                  </w:rPr>
                                  <w:t>， 特别地，</w:t>
                                </w:r>
                                <w:r>
                                  <w:rPr>
                                    <w:rFonts w:ascii="仿宋_GB2312" w:eastAsia="仿宋_GB2312"/>
                                    <w:b/>
                                    <w:i/>
                                    <w:position w:val="-6"/>
                                    <w:sz w:val="32"/>
                                  </w:rPr>
                                  <w:object>
                                    <v:shape id="_x0000_i1082"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2" DrawAspect="Content" ObjectID="_1468075782" r:id="rId71">
                                      <o:LockedField>false</o:LockedField>
                                    </o:OLEObject>
                                  </w:object>
                                </w:r>
                                <w:r>
                                  <w:rPr>
                                    <w:rFonts w:hint="eastAsia" w:ascii="楷体_GB2312" w:eastAsia="楷体_GB2312"/>
                                    <w:b/>
                                    <w:bCs/>
                                    <w:sz w:val="24"/>
                                  </w:rPr>
                                  <w:t>·</w:t>
                                </w:r>
                                <w:r>
                                  <w:rPr>
                                    <w:rFonts w:ascii="仿宋_GB2312" w:eastAsia="仿宋_GB2312"/>
                                    <w:b/>
                                    <w:i/>
                                    <w:position w:val="-6"/>
                                    <w:sz w:val="32"/>
                                  </w:rPr>
                                  <w:object>
                                    <v:shape id="_x0000_i1083"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3" DrawAspect="Content" ObjectID="_1468075783" r:id="rId72">
                                      <o:LockedField>false</o:LockedField>
                                    </o:OLEObject>
                                  </w:object>
                                </w:r>
                                <w:r>
                                  <w:rPr>
                                    <w:rFonts w:hint="eastAsia" w:ascii="楷体_GB2312" w:eastAsia="楷体_GB2312"/>
                                    <w:bCs/>
                                    <w:sz w:val="24"/>
                                  </w:rPr>
                                  <w:t>=</w:t>
                                </w:r>
                                <w:r>
                                  <w:rPr>
                                    <w:rFonts w:hint="eastAsia" w:ascii="楷体_GB2312" w:hAnsi="宋体" w:cs="宋体"/>
                                    <w:bCs/>
                                    <w:sz w:val="24"/>
                                  </w:rPr>
                                  <w:t>︱</w:t>
                                </w:r>
                                <w:r>
                                  <w:rPr>
                                    <w:rFonts w:ascii="仿宋_GB2312" w:eastAsia="仿宋_GB2312"/>
                                    <w:b/>
                                    <w:i/>
                                    <w:position w:val="-6"/>
                                    <w:sz w:val="32"/>
                                  </w:rPr>
                                  <w:object>
                                    <v:shape id="_x0000_i1084"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4" DrawAspect="Content" ObjectID="_1468075784" r:id="rId73">
                                      <o:LockedField>false</o:LockedField>
                                    </o:OLEObject>
                                  </w:object>
                                </w:r>
                                <w:r>
                                  <w:rPr>
                                    <w:rFonts w:hint="eastAsia" w:ascii="楷体_GB2312" w:hAnsi="宋体" w:cs="宋体"/>
                                    <w:bCs/>
                                    <w:sz w:val="24"/>
                                  </w:rPr>
                                  <w:t>︱</w:t>
                                </w:r>
                                <w:r>
                                  <w:rPr>
                                    <w:rFonts w:hint="eastAsia" w:ascii="楷体_GB2312" w:hAnsi="宋体" w:eastAsia="楷体_GB2312" w:cs="宋体"/>
                                    <w:bCs/>
                                    <w:sz w:val="24"/>
                                    <w:vertAlign w:val="superscript"/>
                                  </w:rPr>
                                  <w:t>2</w:t>
                                </w:r>
                                <w:r>
                                  <w:rPr>
                                    <w:rFonts w:hint="eastAsia" w:ascii="楷体_GB2312" w:hAnsi="宋体" w:eastAsia="楷体_GB2312" w:cs="宋体"/>
                                    <w:bCs/>
                                    <w:sz w:val="24"/>
                                  </w:rPr>
                                  <w:t>或</w:t>
                                </w:r>
                                <w:r>
                                  <w:rPr>
                                    <w:rFonts w:hint="eastAsia" w:ascii="楷体_GB2312" w:hAnsi="宋体" w:cs="宋体"/>
                                    <w:bCs/>
                                    <w:sz w:val="24"/>
                                  </w:rPr>
                                  <w:t>︱</w:t>
                                </w:r>
                                <w:r>
                                  <w:rPr>
                                    <w:rFonts w:ascii="仿宋_GB2312" w:eastAsia="仿宋_GB2312"/>
                                    <w:b/>
                                    <w:i/>
                                    <w:position w:val="-6"/>
                                    <w:sz w:val="32"/>
                                  </w:rPr>
                                  <w:object>
                                    <v:shape id="_x0000_i1085"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5" DrawAspect="Content" ObjectID="_1468075785" r:id="rId74">
                                      <o:LockedField>false</o:LockedField>
                                    </o:OLEObject>
                                  </w:object>
                                </w:r>
                                <w:r>
                                  <w:rPr>
                                    <w:rFonts w:hint="eastAsia" w:ascii="楷体_GB2312" w:hAnsi="宋体" w:cs="宋体"/>
                                    <w:bCs/>
                                    <w:sz w:val="24"/>
                                  </w:rPr>
                                  <w:t>︱</w:t>
                                </w:r>
                                <w:r>
                                  <w:rPr>
                                    <w:rFonts w:hint="eastAsia" w:ascii="楷体_GB2312" w:hAnsi="宋体" w:eastAsia="楷体_GB2312" w:cs="宋体"/>
                                    <w:b/>
                                    <w:bCs/>
                                    <w:sz w:val="24"/>
                                  </w:rPr>
                                  <w:t>=</w:t>
                                </w:r>
                                <w:r>
                                  <w:rPr>
                                    <w:rFonts w:hint="eastAsia" w:ascii="楷体_GB2312" w:hAnsi="宋体" w:eastAsia="楷体_GB2312" w:cs="宋体"/>
                                    <w:b/>
                                    <w:bCs/>
                                    <w:position w:val="-8"/>
                                    <w:sz w:val="24"/>
                                  </w:rPr>
                                  <w:object>
                                    <v:shape id="_x0000_i1086" o:spt="75" type="#_x0000_t75" style="height:22pt;width:35pt;" o:ole="t" filled="f" o:preferrelative="t" stroked="f" coordsize="21600,21600">
                                      <v:path/>
                                      <v:fill on="f" focussize="0,0"/>
                                      <v:stroke on="f"/>
                                      <v:imagedata r:id="rId76" o:title=""/>
                                      <o:lock v:ext="edit" grouping="f" rotation="f" text="f" aspectratio="t"/>
                                      <w10:wrap type="none"/>
                                      <w10:anchorlock/>
                                    </v:shape>
                                    <o:OLEObject Type="Embed" ProgID="Equation.3" ShapeID="_x0000_i1086" DrawAspect="Content" ObjectID="_1468075786" r:id="rId75">
                                      <o:LockedField>false</o:LockedField>
                                    </o:OLEObject>
                                  </w:object>
                                </w:r>
                              </w:p>
                              <w:p>
                                <w:pPr>
                                  <w:pStyle w:val="8"/>
                                  <w:rPr>
                                    <w:rFonts w:hint="eastAsia" w:ascii="楷体_GB2312" w:eastAsia="楷体_GB2312"/>
                                    <w:sz w:val="24"/>
                                  </w:rPr>
                                </w:pPr>
                                <w:r>
                                  <w:rPr>
                                    <w:rFonts w:hint="eastAsia" w:ascii="楷体_GB2312" w:hAnsi="宋体" w:eastAsia="楷体_GB2312" w:cs="宋体"/>
                                    <w:bCs/>
                                    <w:sz w:val="24"/>
                                  </w:rPr>
                                  <w:t xml:space="preserve">  3、</w:t>
                                </w:r>
                                <w:r>
                                  <w:rPr>
                                    <w:rFonts w:hint="eastAsia" w:ascii="楷体_GB2312" w:hAnsi="宋体" w:cs="宋体"/>
                                    <w:bCs/>
                                    <w:sz w:val="24"/>
                                  </w:rPr>
                                  <w:t>︱</w:t>
                                </w:r>
                                <w:r>
                                  <w:rPr>
                                    <w:rFonts w:ascii="仿宋_GB2312" w:eastAsia="仿宋_GB2312"/>
                                    <w:b/>
                                    <w:i/>
                                    <w:position w:val="-6"/>
                                    <w:sz w:val="32"/>
                                  </w:rPr>
                                  <w:object>
                                    <v:shape id="_x0000_i1087"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7" DrawAspect="Content" ObjectID="_1468075787" r:id="rId77">
                                      <o:LockedField>false</o:LockedField>
                                    </o:OLEObject>
                                  </w:object>
                                </w:r>
                                <w:r>
                                  <w:rPr>
                                    <w:rFonts w:hint="eastAsia" w:ascii="楷体_GB2312" w:eastAsia="楷体_GB2312"/>
                                    <w:b/>
                                    <w:bCs/>
                                    <w:sz w:val="24"/>
                                  </w:rPr>
                                  <w:t>·</w:t>
                                </w:r>
                                <w:r>
                                  <w:rPr>
                                    <w:rFonts w:ascii="仿宋_GB2312" w:eastAsia="仿宋_GB2312"/>
                                    <w:b/>
                                    <w:i/>
                                    <w:position w:val="-6"/>
                                    <w:sz w:val="32"/>
                                  </w:rPr>
                                  <w:object>
                                    <v:shape id="_x0000_i1088"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88" DrawAspect="Content" ObjectID="_1468075788" r:id="rId78">
                                      <o:LockedField>false</o:LockedField>
                                    </o:OLEObject>
                                  </w:object>
                                </w:r>
                                <w:r>
                                  <w:rPr>
                                    <w:rFonts w:hint="eastAsia" w:ascii="楷体_GB2312" w:hAnsi="宋体" w:cs="宋体"/>
                                    <w:bCs/>
                                    <w:sz w:val="24"/>
                                  </w:rPr>
                                  <w:t>︱</w:t>
                                </w:r>
                                <w:r>
                                  <w:rPr>
                                    <w:rFonts w:hint="eastAsia" w:ascii="楷体_GB2312" w:eastAsia="楷体_GB2312"/>
                                    <w:bCs/>
                                    <w:sz w:val="24"/>
                                  </w:rPr>
                                  <w:t>≤</w:t>
                                </w:r>
                                <w:r>
                                  <w:rPr>
                                    <w:rFonts w:hint="eastAsia" w:ascii="楷体_GB2312" w:hAnsi="宋体" w:cs="宋体"/>
                                    <w:bCs/>
                                    <w:sz w:val="24"/>
                                  </w:rPr>
                                  <w:t>︱</w:t>
                                </w:r>
                                <w:r>
                                  <w:rPr>
                                    <w:rFonts w:ascii="仿宋_GB2312" w:eastAsia="仿宋_GB2312"/>
                                    <w:b/>
                                    <w:i/>
                                    <w:position w:val="-6"/>
                                    <w:sz w:val="32"/>
                                  </w:rPr>
                                  <w:object>
                                    <v:shape id="_x0000_i1089"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9" DrawAspect="Content" ObjectID="_1468075789" r:id="rId79">
                                      <o:LockedField>false</o:LockedField>
                                    </o:OLEObject>
                                  </w:object>
                                </w:r>
                                <w:r>
                                  <w:rPr>
                                    <w:rFonts w:hint="eastAsia" w:ascii="楷体_GB2312" w:hAnsi="宋体" w:cs="宋体"/>
                                    <w:bCs/>
                                    <w:sz w:val="24"/>
                                  </w:rPr>
                                  <w:t>︱</w:t>
                                </w:r>
                                <w:r>
                                  <w:rPr>
                                    <w:rFonts w:hint="eastAsia" w:ascii="楷体_GB2312" w:hAnsi="仿宋_GB2312" w:eastAsia="楷体_GB2312" w:cs="仿宋_GB2312"/>
                                    <w:bCs/>
                                    <w:sz w:val="24"/>
                                  </w:rPr>
                                  <w:t>×</w:t>
                                </w:r>
                                <w:r>
                                  <w:rPr>
                                    <w:rFonts w:hint="eastAsia" w:ascii="楷体_GB2312" w:hAnsi="宋体" w:cs="宋体"/>
                                    <w:bCs/>
                                    <w:sz w:val="24"/>
                                  </w:rPr>
                                  <w:t>︱</w:t>
                                </w:r>
                                <w:r>
                                  <w:rPr>
                                    <w:rFonts w:ascii="仿宋_GB2312" w:eastAsia="仿宋_GB2312"/>
                                    <w:b/>
                                    <w:i/>
                                    <w:position w:val="-6"/>
                                    <w:sz w:val="32"/>
                                  </w:rPr>
                                  <w:object>
                                    <v:shape id="_x0000_i1090"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90" DrawAspect="Content" ObjectID="_1468075790" r:id="rId80">
                                      <o:LockedField>false</o:LockedField>
                                    </o:OLEObject>
                                  </w:object>
                                </w:r>
                                <w:r>
                                  <w:rPr>
                                    <w:rFonts w:hint="eastAsia" w:ascii="楷体_GB2312" w:hAnsi="宋体" w:cs="宋体"/>
                                    <w:bCs/>
                                    <w:sz w:val="24"/>
                                  </w:rPr>
                                  <w:t>︱</w:t>
                                </w:r>
                              </w:p>
                            </w:txbxContent>
                          </wps:txbx>
                          <wps:bodyPr upright="1"/>
                        </wps:wsp>
                        <wps:wsp>
                          <wps:cNvPr id="3" name="左右箭头 3"/>
                          <wps:cNvSpPr/>
                          <wps:spPr>
                            <a:xfrm>
                              <a:off x="1425" y="1022"/>
                              <a:ext cx="450" cy="155"/>
                            </a:xfrm>
                            <a:prstGeom prst="leftRightArrow">
                              <a:avLst>
                                <a:gd name="adj1" fmla="val 50000"/>
                                <a:gd name="adj2" fmla="val 58064"/>
                              </a:avLst>
                            </a:prstGeom>
                            <a:solidFill>
                              <a:srgbClr val="FFFFFF"/>
                            </a:solidFill>
                            <a:ln w="6350" cap="flat" cmpd="sng">
                              <a:solidFill>
                                <a:srgbClr val="000000"/>
                              </a:solidFill>
                              <a:prstDash val="solid"/>
                              <a:miter/>
                              <a:headEnd type="none" w="med" len="med"/>
                              <a:tailEnd type="none" w="med" len="med"/>
                            </a:ln>
                          </wps:spPr>
                          <wps:bodyPr upright="1"/>
                        </wps:wsp>
                      </wpg:grpSp>
                      <wps:wsp>
                        <wps:cNvPr id="5" name="文本框 5"/>
                        <wps:cNvSpPr txBox="1"/>
                        <wps:spPr>
                          <a:xfrm>
                            <a:off x="2880" y="0"/>
                            <a:ext cx="1981" cy="468"/>
                          </a:xfrm>
                          <a:prstGeom prst="rect">
                            <a:avLst/>
                          </a:prstGeom>
                          <a:solidFill>
                            <a:srgbClr val="FFFFFF"/>
                          </a:solidFill>
                          <a:ln>
                            <a:noFill/>
                          </a:ln>
                        </wps:spPr>
                        <wps:txbx>
                          <w:txbxContent>
                            <w:p>
                              <w:pPr>
                                <w:pStyle w:val="8"/>
                                <w:rPr>
                                  <w:rFonts w:hint="eastAsia" w:ascii="楷体_GB2312" w:eastAsia="楷体_GB2312"/>
                                  <w:sz w:val="24"/>
                                </w:rPr>
                              </w:pPr>
                              <w:r>
                                <w:rPr>
                                  <w:rFonts w:hint="eastAsia" w:ascii="楷体_GB2312" w:eastAsia="楷体_GB2312"/>
                                  <w:sz w:val="24"/>
                                </w:rPr>
                                <w:t>数量积的性质</w:t>
                              </w:r>
                            </w:p>
                          </w:txbxContent>
                        </wps:txbx>
                        <wps:bodyPr upright="1"/>
                      </wps:wsp>
                    </wpg:wgp>
                  </a:graphicData>
                </a:graphic>
              </wp:anchor>
            </w:drawing>
          </mc:Choice>
          <mc:Fallback>
            <w:pict>
              <v:group id="_x0000_s1026" o:spid="_x0000_s1026" o:spt="203" alt="21世纪教育网 -- 中国最大型、最专业的中小学教育资源门户网站" style="position:absolute;left:0pt;margin-left:36pt;margin-top:10.85pt;height:187.2pt;width:450pt;z-index:251664384;mso-width-relative:page;mso-height-relative:page;" coordsize="9000,3744" o:gfxdata="UEsDBAoAAAAAAIdO4kAAAAAAAAAAAAAAAAAEAAAAZHJzL1BLAwQUAAAACACHTuJAWr69NtkAAAAJ&#10;AQAADwAAAGRycy9kb3ducmV2LnhtbE2PwU7DMBBE70j8g7VI3KjjVLQ0ZFOhCjhVSLRIVW/beJtE&#10;je0odpP27zFc4Dg7q5k3+fJiWjFw7xtnEdQkAcG2dLqxFcLX9u3hCYQPZDW1zjLClT0si9ubnDLt&#10;RvvJwyZUIoZYnxFCHUKXSenLmg35ievYRu/oekMhyr6SuqcxhptWpkkyk4YaGxtq6nhVc3nanA3C&#10;+0jjy1S9DuvTcXXdbx8/dmvFiPd3KnkGEfgS/p7hBz+iQxGZDu5stRctwjyNUwJCquYgor/4PRwQ&#10;pouZAlnk8v+C4htQSwMEFAAAAAgAh07iQNrzEB2uAwAAGgsAAA4AAABkcnMvZTJvRG9jLnhtbN2W&#10;W08cNxSA3yPlP1h+h7nshd0RS5SUy0vURqX9AWbGc4lmxpZtmOWNVqiN1IekqkoFRZUqobRqS1U1&#10;iUBE+TVld9N/0WPPzLJAUTck9CE8LMf28fG5fD6e+Tv9LEUbVMiE5T3szNoY0dxnQZJHPfzpJ8sz&#10;HYykInlAUpbTHt6kEt9ZuH1rvuAedVnM0oAKBEZy6RW8h2OluGdZ0o9pRuQs4zSHxZCJjCgYisgK&#10;BCnAepZarm23rYKJgAvmUylhdrFcxJVFMY1BFoaJTxeZv57RXJVWBU2JgpBknHCJF4y3YUh99VEY&#10;SqpQ2sMQqTK/cAjIa/rXWpgnXiQIjxO/coFM48KFmDKS5HDo2NQiUQSti+SSqSzxBZMsVLM+y6wy&#10;EJMRiMKxL+RmRbB1bmKJvCLi46RDoS5k/dpm/Q83HgiUBD3cxignGRR89HJ78OQRgnFApQ+5cp3T&#10;453RyS/Db3dff/7n6NXXaGYGnR4fDr5/NdzfGhz8NPjhq7+2PgP59Pib0+O90d62Xv3j8eDwabnn&#10;9Yvt4cmTv7/7efjoCPaPft3ViS945MH5K4Kv8geimojKkc5lPxSZ/g9ZQn1Tss1xyWhfIR8mW3NO&#10;y7ahmj6suY25uWazKqofQ+Uv7fPjpWpnd7ytAZu0P1Z9pKU9GzsyHtxs/psX8m9culaKWo1uyXWd&#10;pIlQXbtVrr1Beqo9V6YH+oA8g1O+HZyrMeHUMC81HBWcbp2c4c6Xw/3fhj9+gVwdR8GNluYHqf49&#10;BkQ49byEyWkxupyhcbTE40KqFcoypIUeFtBUzF0nG/elKrmpVfR5kqVJsJykqRmIaO2DVKANAg1o&#10;2fxp/8D6ObU0R0UPd1tuC0gm0FVD6GYgZhxupswjc965HXLSMKCsaf4Xw9qxRSLj0gFjQasRL0sU&#10;FUaKKQmW8gCpTQ63P4emj7UzGQ0wSim8EVoymook6TSaEF2aQ5C6OmUVtKT6a30wo8U1FmxCxda5&#10;SKIYUmpqZtSBpFLlxpFq1EgNjp4OHj8b/X44OHiOGjrSCaqq0RUsOU1dMOg8ju0aHolX37lmq2pK&#10;TsvcuKt5SmmoPtZ5uCsEK87I0lWKgqopk+Chg1GYpfA6AUtIN7369ZrQgXsyodOx23VjM6wa7t4N&#10;qu2Gie89RfU/+Dx7H/4nVgGy8m0+a38GqglQp21/bqcDYF5+SJ1uBwDTr2iz3dGX4Gpgb6YBatxz&#10;pvtmefhbdRBTIfhkMmFUn3f6m2xyDPLkJ+3C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CAGAABbQ29udGVudF9UeXBlc10ueG1sUEsBAhQACgAA&#10;AAAAh07iQAAAAAAAAAAAAAAAAAYAAAAAAAAAAAAQAAAAAgUAAF9yZWxzL1BLAQIUABQAAAAIAIdO&#10;4kCKFGY80QAAAJQBAAALAAAAAAAAAAEAIAAAACYFAABfcmVscy8ucmVsc1BLAQIUAAoAAAAAAIdO&#10;4kAAAAAAAAAAAAAAAAAEAAAAAAAAAAAAEAAAAAAAAABkcnMvUEsBAhQAFAAAAAgAh07iQFq+vTbZ&#10;AAAACQEAAA8AAAAAAAAAAQAgAAAAIgAAAGRycy9kb3ducmV2LnhtbFBLAQIUABQAAAAIAIdO4kDa&#10;8xAdrgMAABoLAAAOAAAAAAAAAAEAIAAAACgBAABkcnMvZTJvRG9jLnhtbFBLBQYAAAAABgAGAFkB&#10;AABIBwAAAAA=&#10;">
                <o:lock v:ext="edit" grouping="f" rotation="f" text="f" aspectratio="f"/>
                <v:group id="_x0000_s1026" o:spid="_x0000_s1026" o:spt="203" style="position:absolute;left:0;top:539;height:3205;width:9000;" coordsize="9000,3205"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grouping="f" rotation="f" text="f" aspectratio="f"/>
                  <v:shape id="_x0000_s1026" o:spid="_x0000_s1026" o:spt="202" type="#_x0000_t202" style="position:absolute;left:0;top:0;height:3205;width:9000;" fillcolor="#FFFFFF" filled="t" stroked="t" coordsize="21600,21600" o:gfxdata="UEsDBAoAAAAAAIdO4kAAAAAAAAAAAAAAAAAEAAAAZHJzL1BLAwQUAAAACACHTuJATwXsTb0AAADa&#10;AAAADwAAAGRycy9kb3ducmV2LnhtbEWPQWvCQBSE74X+h+UVeim6iRZNo2sOhRZ70yj2+sg+k2D2&#10;bbq7jfrvu0LB4zAz3zDL4mI6MZDzrWUF6TgBQVxZ3XKtYL/7GGUgfEDW2FkmBVfyUKweH5aYa3vm&#10;LQ1lqEWEsM9RQRNCn0vpq4YM+rHtiaN3tM5giNLVUjs8R7jp5CRJZtJgy3GhwZ7eG6pO5a9RkL2u&#10;h2//Nd0cqtmxewsv8+Hzxyn1/JQmCxCBLuEe/m+vtYIJ3K7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exN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pStyle w:val="8"/>
                            <w:rPr>
                              <w:rFonts w:hint="eastAsia" w:ascii="楷体_GB2312" w:eastAsia="楷体_GB2312"/>
                              <w:bCs/>
                              <w:sz w:val="24"/>
                            </w:rPr>
                          </w:pPr>
                          <w:r>
                            <w:rPr>
                              <w:rFonts w:hint="eastAsia"/>
                            </w:rPr>
                            <w:t xml:space="preserve"> </w:t>
                          </w:r>
                          <w:r>
                            <w:rPr>
                              <w:rFonts w:hint="eastAsia"/>
                              <w:sz w:val="28"/>
                              <w:szCs w:val="28"/>
                            </w:rPr>
                            <w:t xml:space="preserve"> </w:t>
                          </w:r>
                          <w:r>
                            <w:rPr>
                              <w:rFonts w:hint="eastAsia" w:ascii="楷体_GB2312" w:eastAsia="楷体_GB2312"/>
                              <w:sz w:val="24"/>
                            </w:rPr>
                            <w:t xml:space="preserve"> 设</w:t>
                          </w:r>
                          <w:r>
                            <w:rPr>
                              <w:rFonts w:ascii="仿宋_GB2312" w:eastAsia="仿宋_GB2312"/>
                              <w:b/>
                              <w:i/>
                              <w:position w:val="-6"/>
                              <w:sz w:val="32"/>
                            </w:rPr>
                            <w:object>
                              <v:shape id="_x0000_i1065"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65" DrawAspect="Content" ObjectID="_1468075791" r:id="rId81">
                                <o:LockedField>false</o:LockedField>
                              </o:OLEObject>
                            </w:object>
                          </w:r>
                          <w:r>
                            <w:rPr>
                              <w:rFonts w:hint="eastAsia" w:ascii="楷体_GB2312" w:eastAsia="楷体_GB2312"/>
                              <w:bCs/>
                              <w:sz w:val="24"/>
                            </w:rPr>
                            <w:t>和</w:t>
                          </w:r>
                          <w:r>
                            <w:rPr>
                              <w:rFonts w:hint="eastAsia" w:ascii="楷体_GB2312" w:eastAsia="楷体_GB2312"/>
                              <w:b/>
                              <w:bCs/>
                              <w:i/>
                              <w:sz w:val="24"/>
                            </w:rPr>
                            <w:t>b</w:t>
                          </w:r>
                          <w:r>
                            <w:rPr>
                              <w:rFonts w:hint="eastAsia" w:ascii="楷体_GB2312" w:eastAsia="楷体_GB2312"/>
                              <w:bCs/>
                              <w:sz w:val="24"/>
                            </w:rPr>
                            <w:t>都是非零向量，则</w:t>
                          </w:r>
                        </w:p>
                        <w:p>
                          <w:pPr>
                            <w:pStyle w:val="8"/>
                            <w:rPr>
                              <w:rFonts w:hint="eastAsia" w:ascii="楷体_GB2312" w:eastAsia="楷体_GB2312"/>
                              <w:bCs/>
                              <w:sz w:val="24"/>
                            </w:rPr>
                          </w:pPr>
                          <w:r>
                            <w:rPr>
                              <w:rFonts w:hint="eastAsia" w:ascii="楷体_GB2312" w:eastAsia="楷体_GB2312"/>
                              <w:bCs/>
                              <w:sz w:val="24"/>
                            </w:rPr>
                            <w:t xml:space="preserve">  1、</w:t>
                          </w:r>
                          <w:r>
                            <w:rPr>
                              <w:rFonts w:ascii="仿宋_GB2312" w:eastAsia="仿宋_GB2312"/>
                              <w:b/>
                              <w:i/>
                              <w:position w:val="-6"/>
                              <w:sz w:val="32"/>
                            </w:rPr>
                            <w:object>
                              <v:shape id="_x0000_i1066"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66" DrawAspect="Content" ObjectID="_1468075792" r:id="rId82">
                                <o:LockedField>false</o:LockedField>
                              </o:OLEObject>
                            </w:object>
                          </w:r>
                          <w:r>
                            <w:rPr>
                              <w:rFonts w:hint="eastAsia" w:ascii="楷体_GB2312" w:eastAsia="楷体_GB2312"/>
                              <w:bCs/>
                              <w:sz w:val="24"/>
                            </w:rPr>
                            <w:t>⊥</w:t>
                          </w:r>
                          <w:r>
                            <w:rPr>
                              <w:rFonts w:ascii="仿宋_GB2312" w:eastAsia="仿宋_GB2312"/>
                              <w:b/>
                              <w:i/>
                              <w:position w:val="-6"/>
                              <w:sz w:val="32"/>
                            </w:rPr>
                            <w:object>
                              <v:shape id="_x0000_i1067"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67" DrawAspect="Content" ObjectID="_1468075793" r:id="rId83">
                                <o:LockedField>false</o:LockedField>
                              </o:OLEObject>
                            </w:object>
                          </w:r>
                          <w:r>
                            <w:rPr>
                              <w:rFonts w:hint="eastAsia" w:ascii="楷体_GB2312" w:eastAsia="楷体_GB2312"/>
                              <w:b/>
                              <w:bCs/>
                              <w:i/>
                              <w:sz w:val="24"/>
                            </w:rPr>
                            <w:t xml:space="preserve">     </w:t>
                          </w:r>
                          <w:r>
                            <w:rPr>
                              <w:rFonts w:ascii="仿宋_GB2312" w:eastAsia="仿宋_GB2312"/>
                              <w:b/>
                              <w:i/>
                              <w:position w:val="-6"/>
                              <w:sz w:val="32"/>
                            </w:rPr>
                            <w:object>
                              <v:shape id="_x0000_i1068"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68" DrawAspect="Content" ObjectID="_1468075794" r:id="rId84">
                                <o:LockedField>false</o:LockedField>
                              </o:OLEObject>
                            </w:object>
                          </w:r>
                          <w:r>
                            <w:rPr>
                              <w:rFonts w:hint="eastAsia" w:ascii="楷体_GB2312" w:eastAsia="楷体_GB2312"/>
                              <w:b/>
                              <w:bCs/>
                              <w:i/>
                              <w:sz w:val="24"/>
                            </w:rPr>
                            <w:t xml:space="preserve"> </w:t>
                          </w:r>
                          <w:r>
                            <w:rPr>
                              <w:rFonts w:hint="eastAsia" w:ascii="楷体_GB2312" w:eastAsia="楷体_GB2312"/>
                              <w:b/>
                              <w:bCs/>
                              <w:sz w:val="24"/>
                            </w:rPr>
                            <w:t>·</w:t>
                          </w:r>
                          <w:r>
                            <w:rPr>
                              <w:rFonts w:ascii="仿宋_GB2312" w:eastAsia="仿宋_GB2312"/>
                              <w:b/>
                              <w:i/>
                              <w:position w:val="-6"/>
                              <w:sz w:val="32"/>
                            </w:rPr>
                            <w:object>
                              <v:shape id="_x0000_i1069"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69" DrawAspect="Content" ObjectID="_1468075795" r:id="rId85">
                                <o:LockedField>false</o:LockedField>
                              </o:OLEObject>
                            </w:object>
                          </w:r>
                          <w:r>
                            <w:rPr>
                              <w:rFonts w:hint="eastAsia" w:ascii="楷体_GB2312" w:hAnsi="仿宋_GB2312" w:eastAsia="楷体_GB2312"/>
                              <w:b/>
                              <w:bCs/>
                              <w:sz w:val="24"/>
                            </w:rPr>
                            <w:t>=</w:t>
                          </w:r>
                          <w:r>
                            <w:rPr>
                              <w:rFonts w:hint="eastAsia" w:ascii="楷体_GB2312" w:eastAsia="楷体_GB2312"/>
                              <w:bCs/>
                              <w:sz w:val="24"/>
                            </w:rPr>
                            <w:t>0</w:t>
                          </w:r>
                        </w:p>
                        <w:p>
                          <w:pPr>
                            <w:pStyle w:val="8"/>
                            <w:rPr>
                              <w:rFonts w:hint="eastAsia" w:ascii="楷体_GB2312" w:eastAsia="楷体_GB2312"/>
                              <w:bCs/>
                              <w:sz w:val="24"/>
                            </w:rPr>
                          </w:pPr>
                          <w:r>
                            <w:rPr>
                              <w:rFonts w:hint="eastAsia" w:ascii="楷体_GB2312" w:eastAsia="楷体_GB2312"/>
                              <w:bCs/>
                              <w:sz w:val="24"/>
                            </w:rPr>
                            <w:t xml:space="preserve">  2、当</w:t>
                          </w:r>
                          <w:r>
                            <w:rPr>
                              <w:rFonts w:ascii="仿宋_GB2312" w:eastAsia="仿宋_GB2312"/>
                              <w:b/>
                              <w:i/>
                              <w:position w:val="-6"/>
                              <w:sz w:val="32"/>
                            </w:rPr>
                            <w:object>
                              <v:shape id="_x0000_i1070"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70" DrawAspect="Content" ObjectID="_1468075796" r:id="rId86">
                                <o:LockedField>false</o:LockedField>
                              </o:OLEObject>
                            </w:object>
                          </w:r>
                          <w:r>
                            <w:rPr>
                              <w:rFonts w:hint="eastAsia" w:ascii="楷体_GB2312" w:eastAsia="楷体_GB2312"/>
                              <w:bCs/>
                              <w:sz w:val="24"/>
                            </w:rPr>
                            <w:t>与</w:t>
                          </w:r>
                          <w:r>
                            <w:rPr>
                              <w:rFonts w:ascii="仿宋_GB2312" w:eastAsia="仿宋_GB2312"/>
                              <w:b/>
                              <w:i/>
                              <w:position w:val="-6"/>
                              <w:sz w:val="32"/>
                            </w:rPr>
                            <w:object>
                              <v:shape id="_x0000_i1071"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71" DrawAspect="Content" ObjectID="_1468075797" r:id="rId87">
                                <o:LockedField>false</o:LockedField>
                              </o:OLEObject>
                            </w:object>
                          </w:r>
                          <w:r>
                            <w:rPr>
                              <w:rFonts w:hint="eastAsia" w:ascii="楷体_GB2312" w:eastAsia="楷体_GB2312"/>
                              <w:bCs/>
                              <w:sz w:val="24"/>
                            </w:rPr>
                            <w:t>同向时，</w:t>
                          </w:r>
                          <w:r>
                            <w:rPr>
                              <w:rFonts w:hint="eastAsia" w:ascii="楷体_GB2312" w:hAnsi="宋体" w:cs="宋体"/>
                              <w:bCs/>
                              <w:sz w:val="24"/>
                            </w:rPr>
                            <w:t>︱</w:t>
                          </w:r>
                          <w:r>
                            <w:rPr>
                              <w:rFonts w:ascii="仿宋_GB2312" w:eastAsia="仿宋_GB2312"/>
                              <w:b/>
                              <w:i/>
                              <w:position w:val="-6"/>
                              <w:sz w:val="32"/>
                            </w:rPr>
                            <w:object>
                              <v:shape id="_x0000_i1072"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72" DrawAspect="Content" ObjectID="_1468075798" r:id="rId88">
                                <o:LockedField>false</o:LockedField>
                              </o:OLEObject>
                            </w:object>
                          </w:r>
                          <w:r>
                            <w:rPr>
                              <w:rFonts w:hint="eastAsia" w:ascii="楷体_GB2312" w:eastAsia="楷体_GB2312"/>
                              <w:b/>
                              <w:bCs/>
                              <w:sz w:val="24"/>
                            </w:rPr>
                            <w:t>·</w:t>
                          </w:r>
                          <w:r>
                            <w:rPr>
                              <w:rFonts w:ascii="仿宋_GB2312" w:eastAsia="仿宋_GB2312"/>
                              <w:b/>
                              <w:i/>
                              <w:position w:val="-6"/>
                              <w:sz w:val="32"/>
                            </w:rPr>
                            <w:object>
                              <v:shape id="_x0000_i1073"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73" DrawAspect="Content" ObjectID="_1468075799" r:id="rId89">
                                <o:LockedField>false</o:LockedField>
                              </o:OLEObject>
                            </w:object>
                          </w:r>
                          <w:r>
                            <w:rPr>
                              <w:rFonts w:hint="eastAsia" w:ascii="楷体_GB2312" w:hAnsi="宋体" w:cs="宋体"/>
                              <w:bCs/>
                              <w:sz w:val="24"/>
                            </w:rPr>
                            <w:t>︱</w:t>
                          </w:r>
                          <w:r>
                            <w:rPr>
                              <w:rFonts w:hint="eastAsia" w:ascii="楷体_GB2312" w:eastAsia="楷体_GB2312"/>
                              <w:bCs/>
                              <w:sz w:val="24"/>
                            </w:rPr>
                            <w:t>=</w:t>
                          </w:r>
                          <w:r>
                            <w:rPr>
                              <w:rFonts w:hint="eastAsia" w:ascii="楷体_GB2312" w:hAnsi="宋体" w:cs="宋体"/>
                              <w:bCs/>
                              <w:sz w:val="24"/>
                            </w:rPr>
                            <w:t>︱</w:t>
                          </w:r>
                          <w:r>
                            <w:rPr>
                              <w:rFonts w:ascii="仿宋_GB2312" w:eastAsia="仿宋_GB2312"/>
                              <w:b/>
                              <w:i/>
                              <w:position w:val="-6"/>
                              <w:sz w:val="32"/>
                            </w:rPr>
                            <w:object>
                              <v:shape id="_x0000_i1074"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74" DrawAspect="Content" ObjectID="_1468075800" r:id="rId90">
                                <o:LockedField>false</o:LockedField>
                              </o:OLEObject>
                            </w:object>
                          </w:r>
                          <w:r>
                            <w:rPr>
                              <w:rFonts w:hint="eastAsia" w:ascii="楷体_GB2312" w:hAnsi="宋体" w:cs="宋体"/>
                              <w:bCs/>
                              <w:sz w:val="24"/>
                            </w:rPr>
                            <w:t>︱︱</w:t>
                          </w:r>
                          <w:r>
                            <w:rPr>
                              <w:rFonts w:ascii="仿宋_GB2312" w:eastAsia="仿宋_GB2312"/>
                              <w:b/>
                              <w:i/>
                              <w:position w:val="-6"/>
                              <w:sz w:val="32"/>
                            </w:rPr>
                            <w:object>
                              <v:shape id="_x0000_i1075"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75" DrawAspect="Content" ObjectID="_1468075801" r:id="rId91">
                                <o:LockedField>false</o:LockedField>
                              </o:OLEObject>
                            </w:object>
                          </w:r>
                          <w:r>
                            <w:rPr>
                              <w:rFonts w:hint="eastAsia" w:ascii="楷体_GB2312" w:hAnsi="宋体" w:cs="宋体"/>
                              <w:bCs/>
                              <w:sz w:val="24"/>
                            </w:rPr>
                            <w:t>︱</w:t>
                          </w:r>
                          <w:r>
                            <w:rPr>
                              <w:rFonts w:hint="eastAsia" w:ascii="楷体_GB2312" w:hAnsi="宋体" w:eastAsia="楷体_GB2312" w:cs="宋体"/>
                              <w:bCs/>
                              <w:sz w:val="24"/>
                            </w:rPr>
                            <w:t>；</w:t>
                          </w:r>
                          <w:r>
                            <w:rPr>
                              <w:rFonts w:hint="eastAsia" w:ascii="楷体_GB2312" w:eastAsia="楷体_GB2312"/>
                              <w:bCs/>
                              <w:sz w:val="24"/>
                            </w:rPr>
                            <w:t>当</w:t>
                          </w:r>
                          <w:r>
                            <w:rPr>
                              <w:rFonts w:ascii="仿宋_GB2312" w:eastAsia="仿宋_GB2312"/>
                              <w:b/>
                              <w:i/>
                              <w:position w:val="-6"/>
                              <w:sz w:val="32"/>
                            </w:rPr>
                            <w:object>
                              <v:shape id="_x0000_i1076"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76" DrawAspect="Content" ObjectID="_1468075802" r:id="rId92">
                                <o:LockedField>false</o:LockedField>
                              </o:OLEObject>
                            </w:object>
                          </w:r>
                          <w:r>
                            <w:rPr>
                              <w:rFonts w:hint="eastAsia" w:ascii="楷体_GB2312" w:eastAsia="楷体_GB2312"/>
                              <w:bCs/>
                              <w:sz w:val="24"/>
                            </w:rPr>
                            <w:t>与</w:t>
                          </w:r>
                          <w:r>
                            <w:rPr>
                              <w:rFonts w:ascii="仿宋_GB2312" w:eastAsia="仿宋_GB2312"/>
                              <w:b/>
                              <w:i/>
                              <w:position w:val="-6"/>
                              <w:sz w:val="32"/>
                            </w:rPr>
                            <w:object>
                              <v:shape id="_x0000_i1077"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77" DrawAspect="Content" ObjectID="_1468075803" r:id="rId93">
                                <o:LockedField>false</o:LockedField>
                              </o:OLEObject>
                            </w:object>
                          </w:r>
                          <w:r>
                            <w:rPr>
                              <w:rFonts w:hint="eastAsia" w:ascii="楷体_GB2312" w:eastAsia="楷体_GB2312"/>
                              <w:bCs/>
                              <w:sz w:val="24"/>
                            </w:rPr>
                            <w:t>反向时，</w:t>
                          </w:r>
                        </w:p>
                        <w:p>
                          <w:pPr>
                            <w:pStyle w:val="8"/>
                            <w:ind w:firstLine="480" w:firstLineChars="200"/>
                            <w:rPr>
                              <w:rFonts w:hint="eastAsia" w:ascii="楷体_GB2312" w:hAnsi="宋体" w:eastAsia="楷体_GB2312" w:cs="宋体"/>
                              <w:bCs/>
                              <w:sz w:val="24"/>
                            </w:rPr>
                          </w:pPr>
                          <w:r>
                            <w:rPr>
                              <w:rFonts w:hint="eastAsia" w:ascii="楷体_GB2312" w:hAnsi="宋体" w:cs="宋体"/>
                              <w:bCs/>
                              <w:sz w:val="24"/>
                            </w:rPr>
                            <w:t>︱</w:t>
                          </w:r>
                          <w:r>
                            <w:rPr>
                              <w:rFonts w:ascii="仿宋_GB2312" w:eastAsia="仿宋_GB2312"/>
                              <w:b/>
                              <w:i/>
                              <w:position w:val="-6"/>
                              <w:sz w:val="32"/>
                            </w:rPr>
                            <w:object>
                              <v:shape id="_x0000_i1078"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78" DrawAspect="Content" ObjectID="_1468075804" r:id="rId94">
                                <o:LockedField>false</o:LockedField>
                              </o:OLEObject>
                            </w:object>
                          </w:r>
                          <w:r>
                            <w:rPr>
                              <w:rFonts w:hint="eastAsia" w:ascii="楷体_GB2312" w:eastAsia="楷体_GB2312"/>
                              <w:b/>
                              <w:bCs/>
                              <w:sz w:val="24"/>
                            </w:rPr>
                            <w:t>·</w:t>
                          </w:r>
                          <w:r>
                            <w:rPr>
                              <w:rFonts w:ascii="仿宋_GB2312" w:eastAsia="仿宋_GB2312"/>
                              <w:b/>
                              <w:i/>
                              <w:position w:val="-6"/>
                              <w:sz w:val="32"/>
                            </w:rPr>
                            <w:object>
                              <v:shape id="_x0000_i1079"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79" DrawAspect="Content" ObjectID="_1468075805" r:id="rId95">
                                <o:LockedField>false</o:LockedField>
                              </o:OLEObject>
                            </w:object>
                          </w:r>
                          <w:r>
                            <w:rPr>
                              <w:rFonts w:hint="eastAsia" w:ascii="楷体_GB2312" w:hAnsi="宋体" w:cs="宋体"/>
                              <w:bCs/>
                              <w:sz w:val="24"/>
                            </w:rPr>
                            <w:t>︱</w:t>
                          </w:r>
                          <w:r>
                            <w:rPr>
                              <w:rFonts w:hint="eastAsia" w:ascii="楷体_GB2312" w:eastAsia="楷体_GB2312"/>
                              <w:bCs/>
                              <w:sz w:val="24"/>
                            </w:rPr>
                            <w:t>= -</w:t>
                          </w:r>
                          <w:r>
                            <w:rPr>
                              <w:rFonts w:hint="eastAsia" w:ascii="楷体_GB2312" w:hAnsi="宋体" w:cs="宋体"/>
                              <w:bCs/>
                              <w:sz w:val="24"/>
                            </w:rPr>
                            <w:t>︱</w:t>
                          </w:r>
                          <w:r>
                            <w:rPr>
                              <w:rFonts w:ascii="仿宋_GB2312" w:eastAsia="仿宋_GB2312"/>
                              <w:b/>
                              <w:i/>
                              <w:position w:val="-6"/>
                              <w:sz w:val="32"/>
                            </w:rPr>
                            <w:object>
                              <v:shape id="_x0000_i1080"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0" DrawAspect="Content" ObjectID="_1468075806" r:id="rId96">
                                <o:LockedField>false</o:LockedField>
                              </o:OLEObject>
                            </w:object>
                          </w:r>
                          <w:r>
                            <w:rPr>
                              <w:rFonts w:hint="eastAsia" w:ascii="楷体_GB2312" w:hAnsi="宋体" w:cs="宋体"/>
                              <w:bCs/>
                              <w:sz w:val="24"/>
                            </w:rPr>
                            <w:t>︱︱</w:t>
                          </w:r>
                          <w:r>
                            <w:rPr>
                              <w:rFonts w:ascii="仿宋_GB2312" w:eastAsia="仿宋_GB2312"/>
                              <w:b/>
                              <w:i/>
                              <w:position w:val="-6"/>
                              <w:sz w:val="32"/>
                            </w:rPr>
                            <w:object>
                              <v:shape id="_x0000_i1081"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81" DrawAspect="Content" ObjectID="_1468075807" r:id="rId97">
                                <o:LockedField>false</o:LockedField>
                              </o:OLEObject>
                            </w:object>
                          </w:r>
                          <w:r>
                            <w:rPr>
                              <w:rFonts w:hint="eastAsia" w:ascii="楷体_GB2312" w:hAnsi="宋体" w:cs="宋体"/>
                              <w:bCs/>
                              <w:sz w:val="24"/>
                            </w:rPr>
                            <w:t>︱</w:t>
                          </w:r>
                          <w:r>
                            <w:rPr>
                              <w:rFonts w:hint="eastAsia" w:ascii="楷体_GB2312" w:hAnsi="宋体" w:eastAsia="楷体_GB2312" w:cs="宋体"/>
                              <w:bCs/>
                              <w:sz w:val="24"/>
                            </w:rPr>
                            <w:t>， 特别地，</w:t>
                          </w:r>
                          <w:r>
                            <w:rPr>
                              <w:rFonts w:ascii="仿宋_GB2312" w:eastAsia="仿宋_GB2312"/>
                              <w:b/>
                              <w:i/>
                              <w:position w:val="-6"/>
                              <w:sz w:val="32"/>
                            </w:rPr>
                            <w:object>
                              <v:shape id="_x0000_i1082"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2" DrawAspect="Content" ObjectID="_1468075808" r:id="rId98">
                                <o:LockedField>false</o:LockedField>
                              </o:OLEObject>
                            </w:object>
                          </w:r>
                          <w:r>
                            <w:rPr>
                              <w:rFonts w:hint="eastAsia" w:ascii="楷体_GB2312" w:eastAsia="楷体_GB2312"/>
                              <w:b/>
                              <w:bCs/>
                              <w:sz w:val="24"/>
                            </w:rPr>
                            <w:t>·</w:t>
                          </w:r>
                          <w:r>
                            <w:rPr>
                              <w:rFonts w:ascii="仿宋_GB2312" w:eastAsia="仿宋_GB2312"/>
                              <w:b/>
                              <w:i/>
                              <w:position w:val="-6"/>
                              <w:sz w:val="32"/>
                            </w:rPr>
                            <w:object>
                              <v:shape id="_x0000_i1083"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3" DrawAspect="Content" ObjectID="_1468075809" r:id="rId99">
                                <o:LockedField>false</o:LockedField>
                              </o:OLEObject>
                            </w:object>
                          </w:r>
                          <w:r>
                            <w:rPr>
                              <w:rFonts w:hint="eastAsia" w:ascii="楷体_GB2312" w:eastAsia="楷体_GB2312"/>
                              <w:bCs/>
                              <w:sz w:val="24"/>
                            </w:rPr>
                            <w:t>=</w:t>
                          </w:r>
                          <w:r>
                            <w:rPr>
                              <w:rFonts w:hint="eastAsia" w:ascii="楷体_GB2312" w:hAnsi="宋体" w:cs="宋体"/>
                              <w:bCs/>
                              <w:sz w:val="24"/>
                            </w:rPr>
                            <w:t>︱</w:t>
                          </w:r>
                          <w:r>
                            <w:rPr>
                              <w:rFonts w:ascii="仿宋_GB2312" w:eastAsia="仿宋_GB2312"/>
                              <w:b/>
                              <w:i/>
                              <w:position w:val="-6"/>
                              <w:sz w:val="32"/>
                            </w:rPr>
                            <w:object>
                              <v:shape id="_x0000_i1084"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4" DrawAspect="Content" ObjectID="_1468075810" r:id="rId100">
                                <o:LockedField>false</o:LockedField>
                              </o:OLEObject>
                            </w:object>
                          </w:r>
                          <w:r>
                            <w:rPr>
                              <w:rFonts w:hint="eastAsia" w:ascii="楷体_GB2312" w:hAnsi="宋体" w:cs="宋体"/>
                              <w:bCs/>
                              <w:sz w:val="24"/>
                            </w:rPr>
                            <w:t>︱</w:t>
                          </w:r>
                          <w:r>
                            <w:rPr>
                              <w:rFonts w:hint="eastAsia" w:ascii="楷体_GB2312" w:hAnsi="宋体" w:eastAsia="楷体_GB2312" w:cs="宋体"/>
                              <w:bCs/>
                              <w:sz w:val="24"/>
                              <w:vertAlign w:val="superscript"/>
                            </w:rPr>
                            <w:t>2</w:t>
                          </w:r>
                          <w:r>
                            <w:rPr>
                              <w:rFonts w:hint="eastAsia" w:ascii="楷体_GB2312" w:hAnsi="宋体" w:eastAsia="楷体_GB2312" w:cs="宋体"/>
                              <w:bCs/>
                              <w:sz w:val="24"/>
                            </w:rPr>
                            <w:t>或</w:t>
                          </w:r>
                          <w:r>
                            <w:rPr>
                              <w:rFonts w:hint="eastAsia" w:ascii="楷体_GB2312" w:hAnsi="宋体" w:cs="宋体"/>
                              <w:bCs/>
                              <w:sz w:val="24"/>
                            </w:rPr>
                            <w:t>︱</w:t>
                          </w:r>
                          <w:r>
                            <w:rPr>
                              <w:rFonts w:ascii="仿宋_GB2312" w:eastAsia="仿宋_GB2312"/>
                              <w:b/>
                              <w:i/>
                              <w:position w:val="-6"/>
                              <w:sz w:val="32"/>
                            </w:rPr>
                            <w:object>
                              <v:shape id="_x0000_i1085"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5" DrawAspect="Content" ObjectID="_1468075811" r:id="rId101">
                                <o:LockedField>false</o:LockedField>
                              </o:OLEObject>
                            </w:object>
                          </w:r>
                          <w:r>
                            <w:rPr>
                              <w:rFonts w:hint="eastAsia" w:ascii="楷体_GB2312" w:hAnsi="宋体" w:cs="宋体"/>
                              <w:bCs/>
                              <w:sz w:val="24"/>
                            </w:rPr>
                            <w:t>︱</w:t>
                          </w:r>
                          <w:r>
                            <w:rPr>
                              <w:rFonts w:hint="eastAsia" w:ascii="楷体_GB2312" w:hAnsi="宋体" w:eastAsia="楷体_GB2312" w:cs="宋体"/>
                              <w:b/>
                              <w:bCs/>
                              <w:sz w:val="24"/>
                            </w:rPr>
                            <w:t>=</w:t>
                          </w:r>
                          <w:r>
                            <w:rPr>
                              <w:rFonts w:hint="eastAsia" w:ascii="楷体_GB2312" w:hAnsi="宋体" w:eastAsia="楷体_GB2312" w:cs="宋体"/>
                              <w:b/>
                              <w:bCs/>
                              <w:position w:val="-8"/>
                              <w:sz w:val="24"/>
                            </w:rPr>
                            <w:object>
                              <v:shape id="_x0000_i1086" o:spt="75" type="#_x0000_t75" style="height:22pt;width:35pt;" o:ole="t" filled="f" o:preferrelative="t" stroked="f" coordsize="21600,21600">
                                <v:path/>
                                <v:fill on="f" focussize="0,0"/>
                                <v:stroke on="f"/>
                                <v:imagedata r:id="rId76" o:title=""/>
                                <o:lock v:ext="edit" grouping="f" rotation="f" text="f" aspectratio="t"/>
                                <w10:wrap type="none"/>
                                <w10:anchorlock/>
                              </v:shape>
                              <o:OLEObject Type="Embed" ProgID="Equation.3" ShapeID="_x0000_i1086" DrawAspect="Content" ObjectID="_1468075812" r:id="rId102">
                                <o:LockedField>false</o:LockedField>
                              </o:OLEObject>
                            </w:object>
                          </w:r>
                        </w:p>
                        <w:p>
                          <w:pPr>
                            <w:pStyle w:val="8"/>
                            <w:rPr>
                              <w:rFonts w:hint="eastAsia" w:ascii="楷体_GB2312" w:eastAsia="楷体_GB2312"/>
                              <w:sz w:val="24"/>
                            </w:rPr>
                          </w:pPr>
                          <w:r>
                            <w:rPr>
                              <w:rFonts w:hint="eastAsia" w:ascii="楷体_GB2312" w:hAnsi="宋体" w:eastAsia="楷体_GB2312" w:cs="宋体"/>
                              <w:bCs/>
                              <w:sz w:val="24"/>
                            </w:rPr>
                            <w:t xml:space="preserve">  3、</w:t>
                          </w:r>
                          <w:r>
                            <w:rPr>
                              <w:rFonts w:hint="eastAsia" w:ascii="楷体_GB2312" w:hAnsi="宋体" w:cs="宋体"/>
                              <w:bCs/>
                              <w:sz w:val="24"/>
                            </w:rPr>
                            <w:t>︱</w:t>
                          </w:r>
                          <w:r>
                            <w:rPr>
                              <w:rFonts w:ascii="仿宋_GB2312" w:eastAsia="仿宋_GB2312"/>
                              <w:b/>
                              <w:i/>
                              <w:position w:val="-6"/>
                              <w:sz w:val="32"/>
                            </w:rPr>
                            <w:object>
                              <v:shape id="_x0000_i1087"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7" DrawAspect="Content" ObjectID="_1468075813" r:id="rId103">
                                <o:LockedField>false</o:LockedField>
                              </o:OLEObject>
                            </w:object>
                          </w:r>
                          <w:r>
                            <w:rPr>
                              <w:rFonts w:hint="eastAsia" w:ascii="楷体_GB2312" w:eastAsia="楷体_GB2312"/>
                              <w:b/>
                              <w:bCs/>
                              <w:sz w:val="24"/>
                            </w:rPr>
                            <w:t>·</w:t>
                          </w:r>
                          <w:r>
                            <w:rPr>
                              <w:rFonts w:ascii="仿宋_GB2312" w:eastAsia="仿宋_GB2312"/>
                              <w:b/>
                              <w:i/>
                              <w:position w:val="-6"/>
                              <w:sz w:val="32"/>
                            </w:rPr>
                            <w:object>
                              <v:shape id="_x0000_i1088"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88" DrawAspect="Content" ObjectID="_1468075814" r:id="rId104">
                                <o:LockedField>false</o:LockedField>
                              </o:OLEObject>
                            </w:object>
                          </w:r>
                          <w:r>
                            <w:rPr>
                              <w:rFonts w:hint="eastAsia" w:ascii="楷体_GB2312" w:hAnsi="宋体" w:cs="宋体"/>
                              <w:bCs/>
                              <w:sz w:val="24"/>
                            </w:rPr>
                            <w:t>︱</w:t>
                          </w:r>
                          <w:r>
                            <w:rPr>
                              <w:rFonts w:hint="eastAsia" w:ascii="楷体_GB2312" w:eastAsia="楷体_GB2312"/>
                              <w:bCs/>
                              <w:sz w:val="24"/>
                            </w:rPr>
                            <w:t>≤</w:t>
                          </w:r>
                          <w:r>
                            <w:rPr>
                              <w:rFonts w:hint="eastAsia" w:ascii="楷体_GB2312" w:hAnsi="宋体" w:cs="宋体"/>
                              <w:bCs/>
                              <w:sz w:val="24"/>
                            </w:rPr>
                            <w:t>︱</w:t>
                          </w:r>
                          <w:r>
                            <w:rPr>
                              <w:rFonts w:ascii="仿宋_GB2312" w:eastAsia="仿宋_GB2312"/>
                              <w:b/>
                              <w:i/>
                              <w:position w:val="-6"/>
                              <w:sz w:val="32"/>
                            </w:rPr>
                            <w:object>
                              <v:shape id="_x0000_i1089"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089" DrawAspect="Content" ObjectID="_1468075815" r:id="rId105">
                                <o:LockedField>false</o:LockedField>
                              </o:OLEObject>
                            </w:object>
                          </w:r>
                          <w:r>
                            <w:rPr>
                              <w:rFonts w:hint="eastAsia" w:ascii="楷体_GB2312" w:hAnsi="宋体" w:cs="宋体"/>
                              <w:bCs/>
                              <w:sz w:val="24"/>
                            </w:rPr>
                            <w:t>︱</w:t>
                          </w:r>
                          <w:r>
                            <w:rPr>
                              <w:rFonts w:hint="eastAsia" w:ascii="楷体_GB2312" w:hAnsi="仿宋_GB2312" w:eastAsia="楷体_GB2312" w:cs="仿宋_GB2312"/>
                              <w:bCs/>
                              <w:sz w:val="24"/>
                            </w:rPr>
                            <w:t>×</w:t>
                          </w:r>
                          <w:r>
                            <w:rPr>
                              <w:rFonts w:hint="eastAsia" w:ascii="楷体_GB2312" w:hAnsi="宋体" w:cs="宋体"/>
                              <w:bCs/>
                              <w:sz w:val="24"/>
                            </w:rPr>
                            <w:t>︱</w:t>
                          </w:r>
                          <w:r>
                            <w:rPr>
                              <w:rFonts w:ascii="仿宋_GB2312" w:eastAsia="仿宋_GB2312"/>
                              <w:b/>
                              <w:i/>
                              <w:position w:val="-6"/>
                              <w:sz w:val="32"/>
                            </w:rPr>
                            <w:object>
                              <v:shape id="_x0000_i1090"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090" DrawAspect="Content" ObjectID="_1468075816" r:id="rId106">
                                <o:LockedField>false</o:LockedField>
                              </o:OLEObject>
                            </w:object>
                          </w:r>
                          <w:r>
                            <w:rPr>
                              <w:rFonts w:hint="eastAsia" w:ascii="楷体_GB2312" w:hAnsi="宋体" w:cs="宋体"/>
                              <w:bCs/>
                              <w:sz w:val="24"/>
                            </w:rPr>
                            <w:t>︱</w:t>
                          </w:r>
                        </w:p>
                      </w:txbxContent>
                    </v:textbox>
                  </v:shape>
                  <v:shape id="_x0000_s1026" o:spid="_x0000_s1026" o:spt="69" type="#_x0000_t69" style="position:absolute;left:1425;top:1022;height:155;width:450;" fillcolor="#FFFFFF" filled="t" stroked="t" coordsize="21600,21600" o:gfxdata="UEsDBAoAAAAAAIdO4kAAAAAAAAAAAAAAAAAEAAAAZHJzL1BLAwQUAAAACACHTuJAbFITz7sAAADa&#10;AAAADwAAAGRycy9kb3ducmV2LnhtbEWPQYvCMBSE78L+h/CEvYimXcGVavTQRVhYPKjr/dk822Lz&#10;UpLY6r83guBxmJlvmOX6ZhrRkfO1ZQXpJAFBXFhdc6ng/7AZz0H4gKyxsUwK7uRhvfoYLDHTtucd&#10;dftQighhn6GCKoQ2k9IXFRn0E9sSR+9sncEQpSuldthHuGnkV5LMpMGa40KFLeUVFZf91Si4nL9l&#10;7rb+5573uktPf9S1x5FSn8M0WYAIdAvv8Kv9qxVM4Xkl3gC5e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FITz7sAAADa&#10;AAAADwAAAAAAAAABACAAAAAiAAAAZHJzL2Rvd25yZXYueG1sUEsBAhQAFAAAAAgAh07iQDMvBZ47&#10;AAAAOQAAABAAAAAAAAAAAQAgAAAACgEAAGRycy9zaGFwZXhtbC54bWxQSwUGAAAAAAYABgBbAQAA&#10;tAMAAAAA&#10;" adj="4319,5400">
                    <v:fill on="t" focussize="0,0"/>
                    <v:stroke weight="0.5pt" color="#000000" joinstyle="miter"/>
                    <v:imagedata o:title=""/>
                    <o:lock v:ext="edit" aspectratio="f"/>
                  </v:shape>
                </v:group>
                <v:shape id="_x0000_s1026" o:spid="_x0000_s1026" o:spt="202" type="#_x0000_t202" style="position:absolute;left:2880;top:0;height:468;width:1981;" fillcolor="#FFFFFF" filled="t" stroked="f" coordsize="21600,21600" o:gfxdata="UEsDBAoAAAAAAIdO4kAAAAAAAAAAAAAAAAAEAAAAZHJzL1BLAwQUAAAACACHTuJA715fn7cAAADa&#10;AAAADwAAAGRycy9kb3ducmV2LnhtbEWPzQrCMBCE74LvEFbwIpoq/lajoKB4tfoAa7O2xWZTmmj1&#10;7Y0geBxm5htmtXmZUjypdoVlBcNBBII4tbrgTMHlvO/PQTiPrLG0TAre5GCzbrdWGGvb8Imeic9E&#10;gLCLUUHufRVL6dKcDLqBrYiDd7O1QR9knUldYxPgppSjKJpKgwWHhRwr2uWU3pOHUXA7Nr3Jorke&#10;/GV2Gk+3WMyu9q1UtzOMliA8vfw//GsftYIJfK+EG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Xl+ftwAAANoAAAAP&#10;AAAAAAAAAAEAIAAAACIAAABkcnMvZG93bnJldi54bWxQSwECFAAUAAAACACHTuJAMy8FnjsAAAA5&#10;AAAAEAAAAAAAAAABACAAAAAGAQAAZHJzL3NoYXBleG1sLnhtbFBLBQYAAAAABgAGAFsBAACwAwAA&#10;AAA=&#10;">
                  <v:fill on="t" focussize="0,0"/>
                  <v:stroke on="f"/>
                  <v:imagedata o:title=""/>
                  <o:lock v:ext="edit" aspectratio="f"/>
                  <v:textbox>
                    <w:txbxContent>
                      <w:p>
                        <w:pPr>
                          <w:pStyle w:val="8"/>
                          <w:rPr>
                            <w:rFonts w:hint="eastAsia" w:ascii="楷体_GB2312" w:eastAsia="楷体_GB2312"/>
                            <w:sz w:val="24"/>
                          </w:rPr>
                        </w:pPr>
                        <w:r>
                          <w:rPr>
                            <w:rFonts w:hint="eastAsia" w:ascii="楷体_GB2312" w:eastAsia="楷体_GB2312"/>
                            <w:sz w:val="24"/>
                          </w:rPr>
                          <w:t>数量积的性质</w:t>
                        </w:r>
                      </w:p>
                    </w:txbxContent>
                  </v:textbox>
                </v:shape>
              </v:group>
            </w:pict>
          </mc:Fallback>
        </mc:AlternateContent>
      </w:r>
      <w:r>
        <w:rPr>
          <w:rFonts w:hint="eastAsia" w:ascii="宋体" w:hAnsi="宋体"/>
          <w:sz w:val="18"/>
          <w:szCs w:val="18"/>
        </w:rPr>
        <w:t xml:space="preserve">     2、明晰数量积的性质</w:t>
      </w:r>
    </w:p>
    <w:p>
      <w:pPr>
        <w:pStyle w:val="8"/>
        <w:snapToGrid w:val="0"/>
        <w:spacing w:line="240" w:lineRule="atLeast"/>
        <w:rPr>
          <w:rFonts w:hint="eastAsia" w:ascii="宋体" w:hAnsi="宋体"/>
          <w:sz w:val="18"/>
          <w:szCs w:val="18"/>
        </w:rPr>
      </w:pPr>
    </w:p>
    <w:p>
      <w:pPr>
        <w:pStyle w:val="8"/>
        <w:snapToGrid w:val="0"/>
        <w:spacing w:line="240" w:lineRule="atLeast"/>
        <w:ind w:left="570" w:firstLine="480"/>
        <w:rPr>
          <w:rFonts w:hint="eastAsia" w:ascii="宋体" w:hAnsi="宋体"/>
          <w:sz w:val="18"/>
          <w:szCs w:val="18"/>
        </w:rPr>
      </w:pPr>
    </w:p>
    <w:p>
      <w:pPr>
        <w:pStyle w:val="8"/>
        <w:snapToGrid w:val="0"/>
        <w:spacing w:line="240" w:lineRule="atLeast"/>
        <w:ind w:left="570" w:firstLine="480"/>
        <w:rPr>
          <w:rFonts w:hint="eastAsia" w:ascii="宋体" w:hAnsi="宋体"/>
          <w:sz w:val="18"/>
          <w:szCs w:val="18"/>
        </w:rPr>
      </w:pPr>
    </w:p>
    <w:p>
      <w:pPr>
        <w:pStyle w:val="8"/>
        <w:snapToGrid w:val="0"/>
        <w:spacing w:line="240" w:lineRule="atLeast"/>
        <w:ind w:left="570"/>
        <w:jc w:val="center"/>
        <w:rPr>
          <w:rFonts w:hint="eastAsia" w:ascii="宋体" w:hAnsi="宋体"/>
          <w:sz w:val="18"/>
          <w:szCs w:val="18"/>
        </w:rPr>
      </w:pPr>
      <w:r>
        <w:rPr>
          <w:rFonts w:hint="eastAsia" w:ascii="宋体" w:hAnsi="宋体"/>
          <w:sz w:val="18"/>
          <w:szCs w:val="18"/>
        </w:rPr>
        <w:t>数量积的性质</w:t>
      </w:r>
    </w:p>
    <w:p>
      <w:pPr>
        <w:pStyle w:val="8"/>
        <w:snapToGrid w:val="0"/>
        <w:spacing w:line="240" w:lineRule="atLeast"/>
        <w:ind w:left="570"/>
        <w:rPr>
          <w:rFonts w:hint="eastAsia" w:ascii="宋体" w:hAnsi="宋体"/>
          <w:sz w:val="18"/>
          <w:szCs w:val="18"/>
        </w:rPr>
      </w:pPr>
      <w:r>
        <w:rPr>
          <w:rFonts w:hint="eastAsia" w:ascii="宋体" w:hAnsi="宋体"/>
          <w:sz w:val="18"/>
          <w:szCs w:val="18"/>
        </w:rPr>
        <mc:AlternateContent>
          <mc:Choice Requires="wps">
            <w:drawing>
              <wp:anchor distT="0" distB="0" distL="114300" distR="114300" simplePos="0" relativeHeight="251661312" behindDoc="0" locked="0" layoutInCell="1" allowOverlap="1">
                <wp:simplePos x="0" y="0"/>
                <wp:positionH relativeFrom="column">
                  <wp:posOffset>1314450</wp:posOffset>
                </wp:positionH>
                <wp:positionV relativeFrom="paragraph">
                  <wp:posOffset>72390</wp:posOffset>
                </wp:positionV>
                <wp:extent cx="342900" cy="64770"/>
                <wp:effectExtent l="11430" t="7620" r="26670" b="22860"/>
                <wp:wrapNone/>
                <wp:docPr id="21" name="左右箭头 21" descr="21世纪教育网 -- 中国最大型、最专业的中小学教育资源门户网站"/>
                <wp:cNvGraphicFramePr/>
                <a:graphic xmlns:a="http://schemas.openxmlformats.org/drawingml/2006/main">
                  <a:graphicData uri="http://schemas.microsoft.com/office/word/2010/wordprocessingShape">
                    <wps:wsp>
                      <wps:cNvSpPr/>
                      <wps:spPr>
                        <a:xfrm>
                          <a:off x="0" y="0"/>
                          <a:ext cx="342900" cy="64770"/>
                        </a:xfrm>
                        <a:prstGeom prst="leftRightArrow">
                          <a:avLst>
                            <a:gd name="adj1" fmla="val 50000"/>
                            <a:gd name="adj2" fmla="val 105882"/>
                          </a:avLst>
                        </a:prstGeom>
                        <a:solidFill>
                          <a:srgbClr val="FFFFFF"/>
                        </a:solidFill>
                        <a:ln w="6350"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9" alt="21世纪教育网 -- 中国最大型、最专业的中小学教育资源门户网站" type="#_x0000_t69" style="position:absolute;left:0pt;margin-left:103.5pt;margin-top:5.7pt;height:5.1pt;width:27pt;z-index:251661312;mso-width-relative:page;mso-height-relative:page;" coordsize="21600,21600" o:gfxdata="UEsDBAoAAAAAAIdO4kAAAAAAAAAAAAAAAAAEAAAAZHJzL1BLAwQUAAAACACHTuJAMY3jBdgAAAAJ&#10;AQAADwAAAGRycy9kb3ducmV2LnhtbE2PT0vEMBDF74LfIYzgRdwkRarUpgsKrt7EXQ/rbbaJTWkz&#10;KU32j356x5PeZuY93vxevTyFURzcnPpIBvRCgXDURttTZ+B983R9ByJlJItjJGfgyyVYNudnNVY2&#10;HunNHda5ExxCqUIDPuepkjK13gVMizg5Yu0zzgEzr3Mn7YxHDg+jLJQqZcCe+IPHyT161w7rfTBA&#10;z+rh5WqY/cemHzC+blf4vV0Zc3mh1T2I7E75zwy/+IwODTPt4p5sEqOBQt1yl8yCvgHBhqLUfNjx&#10;oEuQTS3/N2h+AFBLAwQUAAAACACHTuJA6cbusZgCAADdBAAADgAAAGRycy9lMm9Eb2MueG1srVTN&#10;bhMxEL4j8Q6W7+0m6S9RNxUilAuCisIDuLve7CL/yXazya2gHipxKAgBakGcqoJARYgfNarUpyGb&#10;lLdg7F3atFx6YA/esWf8+Zv5xl5a7nGGulSbTIoQ16drGFERyTgTnRA/ergytYiRsUTEhElBQ9yn&#10;Bi+3rl9bylWTNmQqWUw1AhBhmrkKcWqtagaBiVLKiZmWigpwJlJzYmGqO0GsSQ7onAWNWm0+yKWO&#10;lZYRNQZW26UTV4j6KoAySbKItmW0wamwJaqmjFhIyaSZMrjl2SYJjez9JDHUIhZiyNT6EQ4Be92N&#10;QWuJNDuaqDSLKgrkKhQu5cRJJuDQM6g2sQRt6OwfKJ5FWhqZ2OlI8qBMxFcEsqjXLtVmLSWK+lyg&#10;1EadFd38P9joXndVoywOcaOOkSAcFC+ODoqd7+Mvh8X+D+SWY2oiqFmjPhy8Hh9/Gr3aPX36bXzy&#10;Ak1NoeHgsHh7Mnq3Wex/KN4/+7X5BOzh4OVwsDfe23LerzvF4UG55/Tn1uj4+e83H0fbR7B//HnX&#10;CZAr0wQea2pVVzMDpqtmL9Hc/aFOqOdF65+JRnsWRbA4M9u4UQM5I3DNzy4seE2D871KG3uHSo6c&#10;EWJGE/sg66T2ptYy95qR7l1jvXhxVQESP4a0E86gF7qEobkafFWvTMQ0JmPqtbnFxYYLgsMrSLD+&#10;Hu/wjWRZvJIx5ie6s36LaQT4IV7xX7X5QhgTKIfEZuZcigTuWwJ9DiZXoJkRHZ/BhR1mEtgRL6kD&#10;lwthjlibmLQk4F1lhjyzVPt7kVIS3xYxsn0FbSHgOcCODKcxRozC6+EsH2lJxq4SCSSYgAo5yUuR&#10;nbUu4z504YbSThh4lHwhnAe63tezuqHuWk3OPdL5q9T6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DGN4wXYAAAACQEAAA8AAAAAAAAAAQAgAAAAIgAAAGRycy9kb3ducmV2LnhtbFBLAQIUABQAAAAI&#10;AIdO4kDpxu6xmAIAAN0EAAAOAAAAAAAAAAEAIAAAACcBAABkcnMvZTJvRG9jLnhtbFBLBQYAAAAA&#10;BgAGAFkBAAAxBgAAAAA=&#10;">
                <v:path/>
                <v:fill focussize="0,0"/>
                <v:stroke weight="0.5pt"/>
                <v:imagedata o:title=""/>
                <o:lock v:ext="edit" grouping="f" rotation="f" text="f" aspectratio="f"/>
              </v:shape>
            </w:pict>
          </mc:Fallback>
        </mc:AlternateContent>
      </w:r>
    </w:p>
    <w:p>
      <w:pPr>
        <w:pStyle w:val="8"/>
        <w:snapToGrid w:val="0"/>
        <w:spacing w:line="240" w:lineRule="atLeast"/>
        <w:ind w:left="570"/>
        <w:rPr>
          <w:rFonts w:hint="eastAsia" w:ascii="宋体" w:hAnsi="宋体"/>
          <w:sz w:val="18"/>
          <w:szCs w:val="18"/>
        </w:rPr>
      </w:pPr>
    </w:p>
    <w:p>
      <w:pPr>
        <w:pStyle w:val="8"/>
        <w:snapToGrid w:val="0"/>
        <w:spacing w:line="240" w:lineRule="atLeast"/>
        <w:ind w:left="570"/>
        <w:rPr>
          <w:rFonts w:hint="eastAsia" w:ascii="宋体" w:hAnsi="宋体"/>
          <w:sz w:val="18"/>
          <w:szCs w:val="18"/>
        </w:rPr>
      </w:pPr>
    </w:p>
    <w:p>
      <w:pPr>
        <w:pStyle w:val="8"/>
        <w:snapToGrid w:val="0"/>
        <w:spacing w:line="240" w:lineRule="atLeast"/>
        <w:ind w:left="570"/>
        <w:rPr>
          <w:rFonts w:hint="eastAsia" w:ascii="宋体" w:hAnsi="宋体"/>
          <w:sz w:val="18"/>
          <w:szCs w:val="18"/>
        </w:rPr>
      </w:pPr>
    </w:p>
    <w:p>
      <w:pPr>
        <w:pStyle w:val="8"/>
        <w:snapToGrid w:val="0"/>
        <w:spacing w:line="240" w:lineRule="atLeast"/>
        <w:ind w:left="570"/>
        <w:rPr>
          <w:rFonts w:hint="eastAsia" w:ascii="宋体" w:hAnsi="宋体"/>
          <w:sz w:val="18"/>
          <w:szCs w:val="18"/>
        </w:rPr>
      </w:pPr>
    </w:p>
    <w:p>
      <w:pPr>
        <w:pStyle w:val="8"/>
        <w:snapToGrid w:val="0"/>
        <w:spacing w:line="240" w:lineRule="atLeast"/>
        <w:ind w:left="570"/>
        <w:rPr>
          <w:rFonts w:hint="eastAsia" w:ascii="宋体" w:hAnsi="宋体"/>
          <w:sz w:val="18"/>
          <w:szCs w:val="18"/>
        </w:rPr>
      </w:pPr>
    </w:p>
    <w:p>
      <w:pPr>
        <w:pStyle w:val="8"/>
        <w:snapToGrid w:val="0"/>
        <w:spacing w:line="240" w:lineRule="atLeast"/>
        <w:ind w:left="570"/>
        <w:rPr>
          <w:rFonts w:hint="eastAsia" w:ascii="宋体" w:hAnsi="宋体"/>
          <w:sz w:val="18"/>
          <w:szCs w:val="18"/>
        </w:rPr>
      </w:pPr>
    </w:p>
    <w:p>
      <w:pPr>
        <w:pStyle w:val="8"/>
        <w:snapToGrid w:val="0"/>
        <w:spacing w:line="240" w:lineRule="atLeast"/>
        <w:ind w:left="570"/>
        <w:rPr>
          <w:rFonts w:hint="eastAsia" w:ascii="宋体" w:hAnsi="宋体"/>
          <w:sz w:val="18"/>
          <w:szCs w:val="18"/>
        </w:rPr>
      </w:pPr>
    </w:p>
    <w:p>
      <w:pPr>
        <w:pStyle w:val="8"/>
        <w:snapToGrid w:val="0"/>
        <w:spacing w:line="240" w:lineRule="atLeast"/>
        <w:ind w:left="570"/>
        <w:rPr>
          <w:rFonts w:hint="eastAsia" w:ascii="宋体" w:hAnsi="宋体"/>
          <w:sz w:val="18"/>
          <w:szCs w:val="18"/>
        </w:rPr>
      </w:pPr>
    </w:p>
    <w:p>
      <w:pPr>
        <w:pStyle w:val="8"/>
        <w:snapToGrid w:val="0"/>
        <w:spacing w:line="240" w:lineRule="atLeast"/>
        <w:ind w:left="570"/>
        <w:rPr>
          <w:rFonts w:hint="eastAsia" w:ascii="宋体" w:hAnsi="宋体"/>
          <w:sz w:val="18"/>
          <w:szCs w:val="18"/>
        </w:rPr>
      </w:pPr>
    </w:p>
    <w:p>
      <w:pPr>
        <w:pStyle w:val="8"/>
        <w:snapToGrid w:val="0"/>
        <w:spacing w:line="240" w:lineRule="atLeast"/>
        <w:ind w:firstLine="630" w:firstLineChars="350"/>
        <w:rPr>
          <w:rFonts w:hint="eastAsia" w:ascii="宋体" w:hAnsi="宋体"/>
          <w:sz w:val="18"/>
          <w:szCs w:val="18"/>
        </w:rPr>
      </w:pPr>
      <w:r>
        <w:rPr>
          <w:rFonts w:hint="eastAsia" w:ascii="宋体" w:hAnsi="宋体"/>
          <w:sz w:val="18"/>
          <w:szCs w:val="18"/>
        </w:rPr>
        <w:t>3、性质的证明</w:t>
      </w:r>
    </w:p>
    <w:p>
      <w:pPr>
        <w:pStyle w:val="8"/>
        <w:snapToGrid w:val="0"/>
        <w:spacing w:line="240" w:lineRule="atLeast"/>
        <w:ind w:left="570"/>
        <w:rPr>
          <w:rFonts w:hint="eastAsia" w:ascii="宋体" w:hAnsi="宋体"/>
          <w:sz w:val="18"/>
          <w:szCs w:val="18"/>
        </w:rPr>
      </w:pPr>
    </w:p>
    <w:p>
      <w:pPr>
        <w:pStyle w:val="8"/>
        <w:snapToGrid w:val="0"/>
        <w:spacing w:line="240" w:lineRule="atLeast"/>
        <w:ind w:left="359" w:leftChars="171" w:firstLine="360" w:firstLineChars="200"/>
        <w:rPr>
          <w:rFonts w:hint="eastAsia" w:ascii="宋体" w:hAnsi="宋体"/>
          <w:sz w:val="18"/>
          <w:szCs w:val="18"/>
        </w:rPr>
      </w:pPr>
      <w:r>
        <w:rPr>
          <w:rFonts w:hint="eastAsia" w:ascii="宋体" w:hAnsi="宋体"/>
          <w:sz w:val="18"/>
          <w:szCs w:val="18"/>
        </w:rPr>
        <w:t>这样设计体现了教师只是教学活动的引领者，而学生才是学习活动的主体，让学生成为学习的研究者，不断地体验到成功的喜悦，激发学生参与学习活动的热情，不仅使学生获得了知识，更培养了学生由特殊到一般的思维品质。</w:t>
      </w:r>
    </w:p>
    <w:p>
      <w:pPr>
        <w:pStyle w:val="8"/>
        <w:snapToGrid w:val="0"/>
        <w:spacing w:line="240" w:lineRule="atLeast"/>
        <w:ind w:left="359" w:leftChars="171" w:firstLine="360" w:firstLineChars="200"/>
        <w:rPr>
          <w:rFonts w:hint="eastAsia" w:ascii="宋体" w:hAnsi="宋体"/>
          <w:sz w:val="18"/>
          <w:szCs w:val="18"/>
        </w:rPr>
      </w:pPr>
    </w:p>
    <w:p>
      <w:pPr>
        <w:pStyle w:val="8"/>
        <w:snapToGrid w:val="0"/>
        <w:spacing w:line="240" w:lineRule="atLeast"/>
        <w:ind w:firstLine="714" w:firstLineChars="395"/>
        <w:rPr>
          <w:rFonts w:hint="eastAsia" w:ascii="宋体" w:hAnsi="宋体"/>
          <w:sz w:val="18"/>
          <w:szCs w:val="18"/>
        </w:rPr>
      </w:pPr>
      <w:r>
        <w:rPr>
          <w:rFonts w:hint="eastAsia" w:ascii="宋体" w:hAnsi="宋体"/>
          <w:b/>
          <w:sz w:val="18"/>
          <w:szCs w:val="18"/>
        </w:rPr>
        <w:t>活动四：</w:t>
      </w:r>
      <w:r>
        <w:rPr>
          <w:rFonts w:hint="eastAsia" w:ascii="宋体" w:hAnsi="宋体"/>
          <w:sz w:val="18"/>
          <w:szCs w:val="18"/>
        </w:rPr>
        <w:t>探究数量积的运算律</w:t>
      </w:r>
    </w:p>
    <w:p>
      <w:pPr>
        <w:pStyle w:val="8"/>
        <w:snapToGrid w:val="0"/>
        <w:spacing w:line="240" w:lineRule="atLeast"/>
        <w:ind w:firstLine="720" w:firstLineChars="400"/>
        <w:rPr>
          <w:rFonts w:hint="eastAsia" w:ascii="宋体" w:hAnsi="宋体"/>
          <w:sz w:val="18"/>
          <w:szCs w:val="18"/>
        </w:rPr>
      </w:pPr>
      <w:r>
        <w:rPr>
          <w:rFonts w:hint="eastAsia" w:ascii="宋体" w:hAnsi="宋体"/>
          <w:sz w:val="18"/>
          <w:szCs w:val="18"/>
        </w:rPr>
        <w:t>1、运算律的发现</w:t>
      </w:r>
    </w:p>
    <w:p>
      <w:pPr>
        <w:pStyle w:val="8"/>
        <w:snapToGrid w:val="0"/>
        <w:spacing w:line="240" w:lineRule="atLeast"/>
        <w:ind w:firstLine="720" w:firstLineChars="400"/>
        <w:rPr>
          <w:rFonts w:hint="eastAsia" w:ascii="宋体" w:hAnsi="宋体"/>
          <w:sz w:val="18"/>
          <w:szCs w:val="18"/>
        </w:rPr>
      </w:pPr>
      <w:r>
        <w:rPr>
          <w:rFonts w:hint="eastAsia" w:ascii="宋体" w:hAnsi="宋体"/>
          <w:sz w:val="18"/>
          <w:szCs w:val="18"/>
        </w:rPr>
        <w:t>关于运算律，教材仍然是以探究的形式出现，为此，首先提出问题9</w:t>
      </w:r>
    </w:p>
    <w:p>
      <w:pPr>
        <w:pStyle w:val="8"/>
        <w:snapToGrid w:val="0"/>
        <w:spacing w:line="240" w:lineRule="atLeast"/>
        <w:ind w:firstLine="720" w:firstLineChars="400"/>
        <w:rPr>
          <w:rFonts w:hint="eastAsia" w:ascii="宋体" w:hAnsi="宋体"/>
          <w:sz w:val="18"/>
          <w:szCs w:val="18"/>
        </w:rPr>
      </w:pPr>
      <w:r>
        <w:rPr>
          <w:rFonts w:hint="eastAsia" w:ascii="宋体" w:hAnsi="宋体"/>
          <w:sz w:val="18"/>
          <w:szCs w:val="18"/>
        </w:rPr>
        <w:t>问题9：我们学过了实数乘法的哪些运算律？这些运算律对向量是否也适用？</w:t>
      </w:r>
    </w:p>
    <w:p>
      <w:pPr>
        <w:pStyle w:val="8"/>
        <w:snapToGrid w:val="0"/>
        <w:spacing w:line="240" w:lineRule="atLeast"/>
        <w:ind w:firstLine="720" w:firstLineChars="400"/>
        <w:rPr>
          <w:rFonts w:hint="eastAsia" w:ascii="宋体" w:hAnsi="宋体"/>
          <w:sz w:val="18"/>
          <w:szCs w:val="18"/>
        </w:rPr>
      </w:pPr>
      <w:r>
        <w:rPr>
          <w:rFonts w:hint="eastAsia" w:ascii="宋体" w:hAnsi="宋体"/>
          <w:sz w:val="18"/>
          <w:szCs w:val="18"/>
        </w:rPr>
        <w:t>通过此问题主要是想使学生在类比的基础上，猜测提出数量积的运算律。</w:t>
      </w:r>
    </w:p>
    <w:p>
      <w:pPr>
        <w:pStyle w:val="8"/>
        <w:snapToGrid w:val="0"/>
        <w:spacing w:line="240" w:lineRule="atLeast"/>
        <w:ind w:firstLine="720" w:firstLineChars="400"/>
        <w:rPr>
          <w:rFonts w:hint="eastAsia" w:ascii="宋体" w:hAnsi="宋体"/>
          <w:b/>
          <w:bCs/>
          <w:sz w:val="18"/>
          <w:szCs w:val="18"/>
        </w:rPr>
      </w:pPr>
      <w:r>
        <w:rPr>
          <w:rFonts w:hint="eastAsia" w:ascii="宋体" w:hAnsi="宋体"/>
          <w:sz w:val="18"/>
          <w:szCs w:val="18"/>
        </w:rPr>
        <w:t>学生可能会提出以下猜测： ①</w:t>
      </w:r>
      <w:r>
        <w:rPr>
          <w:rFonts w:ascii="宋体" w:hAnsi="宋体"/>
          <w:b/>
          <w:i/>
          <w:position w:val="-6"/>
          <w:sz w:val="18"/>
          <w:szCs w:val="18"/>
        </w:rPr>
        <w:object>
          <v:shape id="_x0000_i1091"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91" DrawAspect="Content" ObjectID="_1468075817" r:id="rId107">
            <o:LockedField>false</o:LockedField>
          </o:OLEObject>
        </w:object>
      </w:r>
      <w:r>
        <w:rPr>
          <w:rFonts w:hint="eastAsia" w:ascii="宋体" w:hAnsi="宋体"/>
          <w:b/>
          <w:bCs/>
          <w:sz w:val="18"/>
          <w:szCs w:val="18"/>
        </w:rPr>
        <w:t>·</w:t>
      </w:r>
      <w:r>
        <w:rPr>
          <w:rFonts w:ascii="宋体" w:hAnsi="宋体"/>
          <w:b/>
          <w:i/>
          <w:position w:val="-6"/>
          <w:sz w:val="18"/>
          <w:szCs w:val="18"/>
        </w:rPr>
        <w:object>
          <v:shape id="_x0000_i1092"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92" DrawAspect="Content" ObjectID="_1468075818" r:id="rId108">
            <o:LockedField>false</o:LockedField>
          </o:OLEObject>
        </w:object>
      </w:r>
      <w:r>
        <w:rPr>
          <w:rFonts w:hint="eastAsia" w:ascii="宋体" w:hAnsi="宋体"/>
          <w:b/>
          <w:bCs/>
          <w:i/>
          <w:sz w:val="18"/>
          <w:szCs w:val="18"/>
        </w:rPr>
        <w:t xml:space="preserve">= </w:t>
      </w:r>
      <w:r>
        <w:rPr>
          <w:rFonts w:ascii="宋体" w:hAnsi="宋体"/>
          <w:b/>
          <w:i/>
          <w:position w:val="-6"/>
          <w:sz w:val="18"/>
          <w:szCs w:val="18"/>
        </w:rPr>
        <w:object>
          <v:shape id="_x0000_i1093"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93" DrawAspect="Content" ObjectID="_1468075819" r:id="rId109">
            <o:LockedField>false</o:LockedField>
          </o:OLEObject>
        </w:object>
      </w:r>
      <w:r>
        <w:rPr>
          <w:rFonts w:hint="eastAsia" w:ascii="宋体" w:hAnsi="宋体"/>
          <w:b/>
          <w:bCs/>
          <w:sz w:val="18"/>
          <w:szCs w:val="18"/>
        </w:rPr>
        <w:t>·</w:t>
      </w:r>
      <w:r>
        <w:rPr>
          <w:rFonts w:ascii="宋体" w:hAnsi="宋体"/>
          <w:b/>
          <w:i/>
          <w:position w:val="-6"/>
          <w:sz w:val="18"/>
          <w:szCs w:val="18"/>
        </w:rPr>
        <w:object>
          <v:shape id="_x0000_i1094"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94" DrawAspect="Content" ObjectID="_1468075820" r:id="rId110">
            <o:LockedField>false</o:LockedField>
          </o:OLEObject>
        </w:object>
      </w:r>
      <w:r>
        <w:rPr>
          <w:rFonts w:hint="eastAsia" w:ascii="宋体" w:hAnsi="宋体"/>
          <w:b/>
          <w:bCs/>
          <w:i/>
          <w:sz w:val="18"/>
          <w:szCs w:val="18"/>
        </w:rPr>
        <w:t xml:space="preserve">  </w:t>
      </w:r>
      <w:r>
        <w:rPr>
          <w:rFonts w:hint="eastAsia" w:ascii="宋体" w:hAnsi="宋体"/>
          <w:b/>
          <w:bCs/>
          <w:sz w:val="18"/>
          <w:szCs w:val="18"/>
        </w:rPr>
        <w:t xml:space="preserve">   </w:t>
      </w:r>
      <w:r>
        <w:rPr>
          <w:rFonts w:hint="eastAsia" w:ascii="宋体" w:hAnsi="宋体"/>
          <w:sz w:val="18"/>
          <w:szCs w:val="18"/>
        </w:rPr>
        <w:t>②（</w:t>
      </w:r>
      <w:r>
        <w:rPr>
          <w:rFonts w:ascii="宋体" w:hAnsi="宋体"/>
          <w:b/>
          <w:i/>
          <w:position w:val="-6"/>
          <w:sz w:val="18"/>
          <w:szCs w:val="18"/>
        </w:rPr>
        <w:object>
          <v:shape id="_x0000_i1095"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95" DrawAspect="Content" ObjectID="_1468075821" r:id="rId111">
            <o:LockedField>false</o:LockedField>
          </o:OLEObject>
        </w:object>
      </w:r>
      <w:r>
        <w:rPr>
          <w:rFonts w:hint="eastAsia" w:ascii="宋体" w:hAnsi="宋体"/>
          <w:b/>
          <w:bCs/>
          <w:sz w:val="18"/>
          <w:szCs w:val="18"/>
        </w:rPr>
        <w:t>·</w:t>
      </w:r>
      <w:r>
        <w:rPr>
          <w:rFonts w:ascii="宋体" w:hAnsi="宋体"/>
          <w:b/>
          <w:i/>
          <w:position w:val="-6"/>
          <w:sz w:val="18"/>
          <w:szCs w:val="18"/>
        </w:rPr>
        <w:object>
          <v:shape id="_x0000_i1096"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96" DrawAspect="Content" ObjectID="_1468075822" r:id="rId112">
            <o:LockedField>false</o:LockedField>
          </o:OLEObject>
        </w:object>
      </w:r>
      <w:r>
        <w:rPr>
          <w:rFonts w:hint="eastAsia" w:ascii="宋体" w:hAnsi="宋体"/>
          <w:b/>
          <w:bCs/>
          <w:sz w:val="18"/>
          <w:szCs w:val="18"/>
        </w:rPr>
        <w:t>）</w:t>
      </w:r>
      <w:r>
        <w:rPr>
          <w:rFonts w:ascii="宋体" w:hAnsi="宋体"/>
          <w:b/>
          <w:i/>
          <w:position w:val="-6"/>
          <w:sz w:val="18"/>
          <w:szCs w:val="18"/>
        </w:rPr>
        <w:object>
          <v:shape id="_x0000_i1097" o:spt="75" alt="21世纪教育网 -- 中国最大型、最专业的中小学教育资源门户网站" type="#_x0000_t75" style="height:18.75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097" DrawAspect="Content" ObjectID="_1468075823" r:id="rId113">
            <o:LockedField>false</o:LockedField>
          </o:OLEObject>
        </w:object>
      </w:r>
      <w:r>
        <w:rPr>
          <w:rFonts w:hint="eastAsia" w:ascii="宋体" w:hAnsi="宋体"/>
          <w:sz w:val="18"/>
          <w:szCs w:val="18"/>
        </w:rPr>
        <w:t>=</w:t>
      </w:r>
      <w:r>
        <w:rPr>
          <w:rFonts w:ascii="宋体" w:hAnsi="宋体"/>
          <w:b/>
          <w:i/>
          <w:position w:val="-6"/>
          <w:sz w:val="18"/>
          <w:szCs w:val="18"/>
        </w:rPr>
        <w:object>
          <v:shape id="_x0000_i1098"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098" DrawAspect="Content" ObjectID="_1468075824" r:id="rId115">
            <o:LockedField>false</o:LockedField>
          </o:OLEObject>
        </w:object>
      </w:r>
      <w:r>
        <w:rPr>
          <w:rFonts w:hint="eastAsia" w:ascii="宋体" w:hAnsi="宋体"/>
          <w:b/>
          <w:bCs/>
          <w:sz w:val="18"/>
          <w:szCs w:val="18"/>
        </w:rPr>
        <w:t xml:space="preserve"> (</w:t>
      </w:r>
      <w:r>
        <w:rPr>
          <w:rFonts w:ascii="宋体" w:hAnsi="宋体"/>
          <w:b/>
          <w:i/>
          <w:position w:val="-6"/>
          <w:sz w:val="18"/>
          <w:szCs w:val="18"/>
        </w:rPr>
        <w:object>
          <v:shape id="_x0000_i1099"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099" DrawAspect="Content" ObjectID="_1468075825" r:id="rId116">
            <o:LockedField>false</o:LockedField>
          </o:OLEObject>
        </w:object>
      </w:r>
      <w:r>
        <w:rPr>
          <w:rFonts w:hint="eastAsia" w:ascii="宋体" w:hAnsi="宋体"/>
          <w:b/>
          <w:bCs/>
          <w:sz w:val="18"/>
          <w:szCs w:val="18"/>
        </w:rPr>
        <w:t>·</w:t>
      </w:r>
      <w:r>
        <w:rPr>
          <w:rFonts w:ascii="宋体" w:hAnsi="宋体"/>
          <w:b/>
          <w:i/>
          <w:position w:val="-6"/>
          <w:sz w:val="18"/>
          <w:szCs w:val="18"/>
        </w:rPr>
        <w:object>
          <v:shape id="_x0000_i1100" o:spt="75" alt="21世纪教育网 -- 中国最大型、最专业的中小学教育资源门户网站" type="#_x0000_t75" style="height:18.75pt;width:9pt;" o:ole="t" filled="f" o:preferrelative="t" stroked="f" coordsize="21600,21600">
            <v:path/>
            <v:fill on="f" focussize="0,0"/>
            <v:stroke on="f"/>
            <v:imagedata r:id="rId118" o:title=""/>
            <o:lock v:ext="edit" grouping="f" rotation="f" text="f" aspectratio="t"/>
            <w10:wrap type="none"/>
            <w10:anchorlock/>
          </v:shape>
          <o:OLEObject Type="Embed" ProgID="Equation.3" ShapeID="_x0000_i1100" DrawAspect="Content" ObjectID="_1468075826" r:id="rId117">
            <o:LockedField>false</o:LockedField>
          </o:OLEObject>
        </w:object>
      </w:r>
      <w:r>
        <w:rPr>
          <w:rFonts w:hint="eastAsia" w:ascii="宋体" w:hAnsi="宋体"/>
          <w:b/>
          <w:bCs/>
          <w:sz w:val="18"/>
          <w:szCs w:val="18"/>
        </w:rPr>
        <w:t xml:space="preserve">)  </w:t>
      </w:r>
    </w:p>
    <w:p>
      <w:pPr>
        <w:pStyle w:val="8"/>
        <w:snapToGrid w:val="0"/>
        <w:spacing w:line="240" w:lineRule="atLeast"/>
        <w:ind w:firstLine="270" w:firstLineChars="150"/>
        <w:rPr>
          <w:rFonts w:hint="eastAsia" w:ascii="宋体" w:hAnsi="宋体"/>
          <w:b/>
          <w:bCs/>
          <w:sz w:val="18"/>
          <w:szCs w:val="18"/>
        </w:rPr>
      </w:pPr>
      <w:r>
        <w:rPr>
          <w:rFonts w:hint="eastAsia" w:ascii="宋体" w:hAnsi="宋体"/>
          <w:sz w:val="18"/>
          <w:szCs w:val="18"/>
        </w:rPr>
        <w:t>③（</w:t>
      </w:r>
      <w:r>
        <w:rPr>
          <w:rFonts w:ascii="宋体" w:hAnsi="宋体"/>
          <w:b/>
          <w:i/>
          <w:position w:val="-6"/>
          <w:sz w:val="18"/>
          <w:szCs w:val="18"/>
        </w:rPr>
        <w:object>
          <v:shape id="_x0000_i1101"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01" DrawAspect="Content" ObjectID="_1468075827" r:id="rId119">
            <o:LockedField>false</o:LockedField>
          </o:OLEObject>
        </w:object>
      </w:r>
      <w:r>
        <w:rPr>
          <w:rFonts w:hint="eastAsia" w:ascii="宋体" w:hAnsi="宋体"/>
          <w:b/>
          <w:bCs/>
          <w:sz w:val="18"/>
          <w:szCs w:val="18"/>
        </w:rPr>
        <w:t xml:space="preserve"> </w:t>
      </w:r>
      <w:r>
        <w:rPr>
          <w:rFonts w:hint="eastAsia" w:ascii="宋体" w:hAnsi="宋体"/>
          <w:bCs/>
          <w:sz w:val="18"/>
          <w:szCs w:val="18"/>
        </w:rPr>
        <w:t xml:space="preserve">+ </w:t>
      </w:r>
      <w:r>
        <w:rPr>
          <w:rFonts w:ascii="宋体" w:hAnsi="宋体"/>
          <w:b/>
          <w:i/>
          <w:position w:val="-6"/>
          <w:sz w:val="18"/>
          <w:szCs w:val="18"/>
        </w:rPr>
        <w:object>
          <v:shape id="_x0000_i1102"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02" DrawAspect="Content" ObjectID="_1468075828" r:id="rId120">
            <o:LockedField>false</o:LockedField>
          </o:OLEObject>
        </w:object>
      </w:r>
      <w:r>
        <w:rPr>
          <w:rFonts w:hint="eastAsia" w:ascii="宋体" w:hAnsi="宋体"/>
          <w:b/>
          <w:bCs/>
          <w:sz w:val="18"/>
          <w:szCs w:val="18"/>
        </w:rPr>
        <w:t>）·</w:t>
      </w:r>
      <w:r>
        <w:rPr>
          <w:rFonts w:ascii="宋体" w:hAnsi="宋体"/>
          <w:b/>
          <w:i/>
          <w:position w:val="-6"/>
          <w:sz w:val="18"/>
          <w:szCs w:val="18"/>
        </w:rPr>
        <w:object>
          <v:shape id="_x0000_i1103" o:spt="75" alt="21世纪教育网 -- 中国最大型、最专业的中小学教育资源门户网站" type="#_x0000_t75" style="height:18.75pt;width:9pt;" o:ole="t" filled="f" o:preferrelative="t" stroked="f" coordsize="21600,21600">
            <v:path/>
            <v:fill on="f" focussize="0,0"/>
            <v:stroke on="f"/>
            <v:imagedata r:id="rId118" o:title=""/>
            <o:lock v:ext="edit" grouping="f" rotation="f" text="f" aspectratio="t"/>
            <w10:wrap type="none"/>
            <w10:anchorlock/>
          </v:shape>
          <o:OLEObject Type="Embed" ProgID="Equation.3" ShapeID="_x0000_i1103" DrawAspect="Content" ObjectID="_1468075829" r:id="rId121">
            <o:LockedField>false</o:LockedField>
          </o:OLEObject>
        </w:object>
      </w:r>
      <w:r>
        <w:rPr>
          <w:rFonts w:hint="eastAsia" w:ascii="宋体" w:hAnsi="宋体"/>
          <w:b/>
          <w:bCs/>
          <w:sz w:val="18"/>
          <w:szCs w:val="18"/>
        </w:rPr>
        <w:t xml:space="preserve"> =</w:t>
      </w:r>
      <w:r>
        <w:rPr>
          <w:rFonts w:ascii="宋体" w:hAnsi="宋体"/>
          <w:b/>
          <w:i/>
          <w:position w:val="-6"/>
          <w:sz w:val="18"/>
          <w:szCs w:val="18"/>
        </w:rPr>
        <w:object>
          <v:shape id="_x0000_i1104"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04" DrawAspect="Content" ObjectID="_1468075830" r:id="rId122">
            <o:LockedField>false</o:LockedField>
          </o:OLEObject>
        </w:object>
      </w:r>
      <w:r>
        <w:rPr>
          <w:rFonts w:hint="eastAsia" w:ascii="宋体" w:hAnsi="宋体"/>
          <w:b/>
          <w:bCs/>
          <w:sz w:val="18"/>
          <w:szCs w:val="18"/>
        </w:rPr>
        <w:t>·</w:t>
      </w:r>
      <w:r>
        <w:rPr>
          <w:rFonts w:ascii="宋体" w:hAnsi="宋体"/>
          <w:b/>
          <w:i/>
          <w:position w:val="-6"/>
          <w:sz w:val="18"/>
          <w:szCs w:val="18"/>
        </w:rPr>
        <w:object>
          <v:shape id="_x0000_i1105" o:spt="75" alt="21世纪教育网 -- 中国最大型、最专业的中小学教育资源门户网站" type="#_x0000_t75" style="height:18.75pt;width:9pt;" o:ole="t" filled="f" o:preferrelative="t" stroked="f" coordsize="21600,21600">
            <v:path/>
            <v:fill on="f" focussize="0,0"/>
            <v:stroke on="f"/>
            <v:imagedata r:id="rId118" o:title=""/>
            <o:lock v:ext="edit" grouping="f" rotation="f" text="f" aspectratio="t"/>
            <w10:wrap type="none"/>
            <w10:anchorlock/>
          </v:shape>
          <o:OLEObject Type="Embed" ProgID="Equation.3" ShapeID="_x0000_i1105" DrawAspect="Content" ObjectID="_1468075831" r:id="rId123">
            <o:LockedField>false</o:LockedField>
          </o:OLEObject>
        </w:object>
      </w:r>
      <w:r>
        <w:rPr>
          <w:rFonts w:hint="eastAsia" w:ascii="宋体" w:hAnsi="宋体"/>
          <w:b/>
          <w:bCs/>
          <w:i/>
          <w:sz w:val="18"/>
          <w:szCs w:val="18"/>
        </w:rPr>
        <w:t xml:space="preserve"> </w:t>
      </w:r>
      <w:r>
        <w:rPr>
          <w:rFonts w:hint="eastAsia" w:ascii="宋体" w:hAnsi="宋体"/>
          <w:b/>
          <w:bCs/>
          <w:sz w:val="18"/>
          <w:szCs w:val="18"/>
        </w:rPr>
        <w:t>+</w:t>
      </w:r>
      <w:r>
        <w:rPr>
          <w:rFonts w:ascii="宋体" w:hAnsi="宋体"/>
          <w:b/>
          <w:i/>
          <w:position w:val="-6"/>
          <w:sz w:val="18"/>
          <w:szCs w:val="18"/>
        </w:rPr>
        <w:object>
          <v:shape id="_x0000_i1106"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06" DrawAspect="Content" ObjectID="_1468075832" r:id="rId124">
            <o:LockedField>false</o:LockedField>
          </o:OLEObject>
        </w:object>
      </w:r>
      <w:r>
        <w:rPr>
          <w:rFonts w:hint="eastAsia" w:ascii="宋体" w:hAnsi="宋体"/>
          <w:b/>
          <w:bCs/>
          <w:i/>
          <w:sz w:val="18"/>
          <w:szCs w:val="18"/>
        </w:rPr>
        <w:t xml:space="preserve"> </w:t>
      </w:r>
      <w:r>
        <w:rPr>
          <w:rFonts w:hint="eastAsia" w:ascii="宋体" w:hAnsi="宋体"/>
          <w:b/>
          <w:bCs/>
          <w:sz w:val="18"/>
          <w:szCs w:val="18"/>
        </w:rPr>
        <w:t>·</w:t>
      </w:r>
      <w:r>
        <w:rPr>
          <w:rFonts w:ascii="宋体" w:hAnsi="宋体"/>
          <w:b/>
          <w:i/>
          <w:position w:val="-6"/>
          <w:sz w:val="18"/>
          <w:szCs w:val="18"/>
        </w:rPr>
        <w:object>
          <v:shape id="_x0000_i1107" o:spt="75" alt="21世纪教育网 -- 中国最大型、最专业的中小学教育资源门户网站" type="#_x0000_t75" style="height:18.75pt;width:9pt;" o:ole="t" filled="f" o:preferrelative="t" stroked="f" coordsize="21600,21600">
            <v:path/>
            <v:fill on="f" focussize="0,0"/>
            <v:stroke on="f"/>
            <v:imagedata r:id="rId118" o:title=""/>
            <o:lock v:ext="edit" grouping="f" rotation="f" text="f" aspectratio="t"/>
            <w10:wrap type="none"/>
            <w10:anchorlock/>
          </v:shape>
          <o:OLEObject Type="Embed" ProgID="Equation.3" ShapeID="_x0000_i1107" DrawAspect="Content" ObjectID="_1468075833" r:id="rId125">
            <o:LockedField>false</o:LockedField>
          </o:OLEObject>
        </w:object>
      </w:r>
    </w:p>
    <w:p>
      <w:pPr>
        <w:pStyle w:val="8"/>
        <w:snapToGrid w:val="0"/>
        <w:spacing w:line="240" w:lineRule="atLeast"/>
        <w:rPr>
          <w:rFonts w:hint="eastAsia" w:ascii="宋体" w:hAnsi="宋体"/>
          <w:sz w:val="18"/>
          <w:szCs w:val="18"/>
        </w:rPr>
      </w:pPr>
      <w:r>
        <w:rPr>
          <w:rFonts w:hint="eastAsia" w:ascii="宋体" w:hAnsi="宋体"/>
          <w:sz w:val="18"/>
          <w:szCs w:val="18"/>
        </w:rPr>
        <w:t xml:space="preserve">        猜测①的正确性是显而易见的。</w:t>
      </w:r>
    </w:p>
    <w:p>
      <w:pPr>
        <w:pStyle w:val="8"/>
        <w:snapToGrid w:val="0"/>
        <w:spacing w:line="240" w:lineRule="atLeast"/>
        <w:ind w:firstLine="720" w:firstLineChars="400"/>
        <w:rPr>
          <w:rFonts w:hint="eastAsia" w:ascii="宋体" w:hAnsi="宋体"/>
          <w:sz w:val="18"/>
          <w:szCs w:val="18"/>
        </w:rPr>
      </w:pPr>
      <w:r>
        <w:rPr>
          <w:rFonts w:hint="eastAsia" w:ascii="宋体" w:hAnsi="宋体"/>
          <w:sz w:val="18"/>
          <w:szCs w:val="18"/>
        </w:rPr>
        <w:t>关于猜测②的正确性，我提示学生思考下面的问题：</w:t>
      </w:r>
    </w:p>
    <w:p>
      <w:pPr>
        <w:pStyle w:val="8"/>
        <w:spacing w:line="240" w:lineRule="atLeast"/>
        <w:ind w:left="1170" w:hanging="1170" w:hangingChars="650"/>
        <w:rPr>
          <w:rFonts w:hint="eastAsia" w:ascii="宋体" w:hAnsi="宋体"/>
          <w:bCs/>
          <w:sz w:val="18"/>
          <w:szCs w:val="18"/>
        </w:rPr>
      </w:pPr>
      <w:r>
        <w:rPr>
          <w:rFonts w:hint="eastAsia" w:ascii="宋体" w:hAnsi="宋体"/>
          <w:sz w:val="18"/>
          <w:szCs w:val="18"/>
        </w:rPr>
        <w:t xml:space="preserve">       猜测②的左右两边的结果各是什么？它们一定相等吗？</w:t>
      </w:r>
    </w:p>
    <w:p>
      <w:pPr>
        <w:pStyle w:val="8"/>
        <w:snapToGrid w:val="0"/>
        <w:spacing w:line="240" w:lineRule="atLeast"/>
        <w:ind w:firstLine="630" w:firstLineChars="350"/>
        <w:rPr>
          <w:rFonts w:hint="eastAsia" w:ascii="宋体" w:hAnsi="宋体"/>
          <w:sz w:val="18"/>
          <w:szCs w:val="18"/>
        </w:rPr>
      </w:pPr>
      <w:r>
        <w:rPr>
          <w:rFonts w:hint="eastAsia" w:ascii="宋体" w:hAnsi="宋体"/>
          <w:sz w:val="18"/>
          <w:szCs w:val="18"/>
        </w:rPr>
        <w:t>学生通过讨论不难发现，猜测②是不正确的。</w:t>
      </w:r>
    </w:p>
    <w:p>
      <w:pPr>
        <w:pStyle w:val="8"/>
        <w:snapToGrid w:val="0"/>
        <w:spacing w:line="240" w:lineRule="atLeast"/>
        <w:ind w:firstLine="630" w:firstLineChars="350"/>
        <w:rPr>
          <w:rFonts w:hint="eastAsia" w:ascii="宋体" w:hAnsi="宋体"/>
          <w:sz w:val="18"/>
          <w:szCs w:val="18"/>
        </w:rPr>
      </w:pPr>
      <w:r>
        <w:rPr>
          <w:rFonts w:hint="eastAsia" w:ascii="宋体" w:hAnsi="宋体"/>
          <w:sz w:val="18"/>
          <w:szCs w:val="18"/>
        </w:rPr>
        <w:t>这时教师在肯定猜测③的基础上明晰数量积的运算律：</w:t>
      </w:r>
    </w:p>
    <w:p>
      <w:pPr>
        <w:pStyle w:val="8"/>
        <w:snapToGrid w:val="0"/>
        <w:spacing w:line="240" w:lineRule="atLeast"/>
        <w:ind w:firstLine="270" w:firstLineChars="150"/>
        <w:rPr>
          <w:rFonts w:hint="eastAsia" w:ascii="宋体" w:hAnsi="宋体"/>
          <w:sz w:val="18"/>
          <w:szCs w:val="18"/>
        </w:rPr>
      </w:pPr>
      <w:r>
        <w:rPr>
          <w:rFonts w:hint="eastAsia" w:ascii="宋体" w:hAnsi="宋体"/>
          <w:sz w:val="18"/>
          <w:szCs w:val="18"/>
        </w:rPr>
        <mc:AlternateContent>
          <mc:Choice Requires="wps">
            <w:drawing>
              <wp:anchor distT="0" distB="0" distL="114300" distR="114300" simplePos="0" relativeHeight="251659264" behindDoc="1" locked="0" layoutInCell="1" allowOverlap="1">
                <wp:simplePos x="0" y="0"/>
                <wp:positionH relativeFrom="column">
                  <wp:posOffset>2057400</wp:posOffset>
                </wp:positionH>
                <wp:positionV relativeFrom="paragraph">
                  <wp:posOffset>149225</wp:posOffset>
                </wp:positionV>
                <wp:extent cx="1257935" cy="297180"/>
                <wp:effectExtent l="0" t="0" r="18415" b="7620"/>
                <wp:wrapNone/>
                <wp:docPr id="8" name="文本框 8" descr="21世纪教育网 -- 中国最大型、最专业的中小学教育资源门户网站"/>
                <wp:cNvGraphicFramePr/>
                <a:graphic xmlns:a="http://schemas.openxmlformats.org/drawingml/2006/main">
                  <a:graphicData uri="http://schemas.microsoft.com/office/word/2010/wordprocessingShape">
                    <wps:wsp>
                      <wps:cNvSpPr txBox="1"/>
                      <wps:spPr>
                        <a:xfrm>
                          <a:off x="0" y="0"/>
                          <a:ext cx="1257935" cy="297180"/>
                        </a:xfrm>
                        <a:prstGeom prst="rect">
                          <a:avLst/>
                        </a:prstGeom>
                        <a:solidFill>
                          <a:srgbClr val="FFFFFF"/>
                        </a:solidFill>
                        <a:ln>
                          <a:noFill/>
                        </a:ln>
                      </wps:spPr>
                      <wps:txbx>
                        <w:txbxContent>
                          <w:p>
                            <w:pPr>
                              <w:pStyle w:val="8"/>
                              <w:rPr>
                                <w:rFonts w:hint="eastAsia" w:ascii="楷体_GB2312" w:eastAsia="楷体_GB2312"/>
                                <w:sz w:val="24"/>
                              </w:rPr>
                            </w:pPr>
                            <w:r>
                              <w:rPr>
                                <w:rFonts w:hint="eastAsia" w:ascii="楷体_GB2312" w:eastAsia="楷体_GB2312"/>
                                <w:sz w:val="24"/>
                              </w:rPr>
                              <w:t>数量积的运算律</w:t>
                            </w:r>
                          </w:p>
                        </w:txbxContent>
                      </wps:txbx>
                      <wps:bodyPr upright="1"/>
                    </wps:wsp>
                  </a:graphicData>
                </a:graphic>
              </wp:anchor>
            </w:drawing>
          </mc:Choice>
          <mc:Fallback>
            <w:pict>
              <v:shape id="_x0000_s1026" o:spid="_x0000_s1026" o:spt="202" alt="21世纪教育网 -- 中国最大型、最专业的中小学教育资源门户网站" type="#_x0000_t202" style="position:absolute;left:0pt;margin-left:162pt;margin-top:11.75pt;height:23.4pt;width:99.05pt;z-index:-251657216;mso-width-relative:page;mso-height-relative:page;" fillcolor="#FFFFFF" filled="t" stroked="f" coordsize="21600,21600" o:gfxdata="UEsDBAoAAAAAAIdO4kAAAAAAAAAAAAAAAAAEAAAAZHJzL1BLAwQUAAAACACHTuJABGD2jdgAAAAJ&#10;AQAADwAAAGRycy9kb3ducmV2LnhtbE2PwU7DMBBE70j8g7VIXBB14jQNhGwqgQTi2tIPcOJtEhGv&#10;o9ht2r/HnOA4mtHMm2p7saM40+wHxwjpKgFB3DozcIdw+Hp/fALhg2ajR8eEcCUP2/r2ptKlcQvv&#10;6LwPnYgl7EuN0IcwlVL6tier/cpNxNE7utnqEOXcSTPrJZbbUaok2UirB44LvZ7oraf2e3+yCMfP&#10;5SF/XpqPcCh2682rHorGXRHv79LkBUSgS/gLwy9+RIc6MjXuxMaLESFT6/glIKgsBxEDuVIpiAah&#10;SDKQdSX/P6h/AFBLAwQUAAAACACHTuJANvLnjSoCAADUAwAADgAAAGRycy9lMm9Eb2MueG1srVPd&#10;ahNBFL4XfIdh7pNNIrVtyKagId6ICtUHmMzOZgd2Z4aZSbK5q1JU8EJF2tJaBEFU1IIIYij0aUw2&#10;9S08M5umWm964V7snjk/35zvO2dbG3mWoiHThksR4nq1hhETVEZc9EP84H63soaRsUREJJWChXjM&#10;DN5oX73SGqkma8hEphHTCECEaY5UiBNrVTMIDE1YRkxVKiYgGEudEQtH3Q8iTUaAnqVBo1a7Hoyk&#10;jpSWlBkD3k4ZxAtEfRlAGcecso6kg4wJW6JqlhILlEzClcFt320cM2rvxrFhFqUhBqbWv+ESsHvu&#10;HbRbpNnXRCWcLlogl2nhAqeMcAGXLqE6xBI00PwfqIxTLY2MbZXKLCiJeEWARb12QZvNhCjmuYDU&#10;Ri1FN/8Plt4Z3tOIRyGGsQuSwcCL3SfF4Zfi7WMErogZCnI16tPJ7vz4U7Gzf/ro2/zkJapU0HRy&#10;NHt9Uhxuzd59mL159nPrIdjTyavp5GB+sO2iX5/Pjt6XNafft4vjF7/2PhZPf0D9/PO+036kTBNa&#10;2FTQhM1vyBw28sxvwOkkzWOduS+IhSAOkxsvJ8dyi6graqysrl9bwYhCrLG+Wl/zow3Oq5U29haT&#10;GXJGiDVshh8YGd42FjqB1LMUd5mRKY+6PE39Qfd7N1ONhgS2qOsf1ySU/JWWCpcspCsrw84TOI4l&#10;F2fZvJcviPdkNAbeA6V5P4GePHOfDsP28IvFdNv059mDnv+M7d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EYPaN2AAAAAkBAAAPAAAAAAAAAAEAIAAAACIAAABkcnMvZG93bnJldi54bWxQSwECFAAU&#10;AAAACACHTuJANvLnjSoCAADUAwAADgAAAAAAAAABACAAAAAnAQAAZHJzL2Uyb0RvYy54bWxQSwUG&#10;AAAAAAYABgBZAQAAwwUAAAAA&#10;">
                <v:path/>
                <v:fill on="t" focussize="0,0"/>
                <v:stroke on="f"/>
                <v:imagedata o:title=""/>
                <o:lock v:ext="edit" grouping="f" rotation="f" text="f" aspectratio="f"/>
                <v:textbox>
                  <w:txbxContent>
                    <w:p>
                      <w:pPr>
                        <w:pStyle w:val="8"/>
                        <w:rPr>
                          <w:rFonts w:hint="eastAsia" w:ascii="楷体_GB2312" w:eastAsia="楷体_GB2312"/>
                          <w:sz w:val="24"/>
                        </w:rPr>
                      </w:pPr>
                      <w:r>
                        <w:rPr>
                          <w:rFonts w:hint="eastAsia" w:ascii="楷体_GB2312" w:eastAsia="楷体_GB2312"/>
                          <w:sz w:val="24"/>
                        </w:rPr>
                        <w:t>数量积的运算律</w:t>
                      </w:r>
                    </w:p>
                  </w:txbxContent>
                </v:textbox>
              </v:shape>
            </w:pict>
          </mc:Fallback>
        </mc:AlternateContent>
      </w:r>
      <w:r>
        <w:rPr>
          <w:rFonts w:hint="eastAsia" w:ascii="宋体" w:hAnsi="宋体"/>
          <w:sz w:val="18"/>
          <w:szCs w:val="18"/>
        </w:rPr>
        <w:t xml:space="preserve">    2、明晰数量积的运算律</w:t>
      </w:r>
    </w:p>
    <w:p>
      <w:pPr>
        <w:pStyle w:val="8"/>
        <w:snapToGrid w:val="0"/>
        <w:spacing w:line="240" w:lineRule="atLeast"/>
        <w:ind w:firstLine="270" w:firstLineChars="150"/>
        <w:rPr>
          <w:rFonts w:hint="eastAsia" w:ascii="宋体" w:hAnsi="宋体"/>
          <w:sz w:val="18"/>
          <w:szCs w:val="18"/>
        </w:rPr>
      </w:pPr>
    </w:p>
    <w:p>
      <w:pPr>
        <w:pStyle w:val="8"/>
        <w:snapToGrid w:val="0"/>
        <w:spacing w:line="240" w:lineRule="atLeast"/>
        <w:ind w:left="630" w:hanging="630" w:hangingChars="350"/>
        <w:rPr>
          <w:rFonts w:hint="eastAsia" w:ascii="宋体" w:hAnsi="宋体"/>
          <w:sz w:val="18"/>
          <w:szCs w:val="18"/>
        </w:rPr>
      </w:pPr>
      <w:r>
        <w:rPr>
          <w:rFonts w:hint="eastAsia" w:ascii="宋体" w:hAnsi="宋体"/>
          <w:sz w:val="18"/>
          <w:szCs w:val="18"/>
        </w:rPr>
        <mc:AlternateContent>
          <mc:Choice Requires="wps">
            <w:drawing>
              <wp:anchor distT="0" distB="0" distL="114300" distR="114300" simplePos="0" relativeHeight="251660288" behindDoc="1" locked="0" layoutInCell="1" allowOverlap="1">
                <wp:simplePos x="0" y="0"/>
                <wp:positionH relativeFrom="column">
                  <wp:posOffset>571500</wp:posOffset>
                </wp:positionH>
                <wp:positionV relativeFrom="paragraph">
                  <wp:posOffset>99695</wp:posOffset>
                </wp:positionV>
                <wp:extent cx="5257800" cy="1188720"/>
                <wp:effectExtent l="4445" t="5080" r="14605" b="6350"/>
                <wp:wrapNone/>
                <wp:docPr id="7" name="文本框 7" descr="21世纪教育网 -- 中国最大型、最专业的中小学教育资源门户网站"/>
                <wp:cNvGraphicFramePr/>
                <a:graphic xmlns:a="http://schemas.openxmlformats.org/drawingml/2006/main">
                  <a:graphicData uri="http://schemas.microsoft.com/office/word/2010/wordprocessingShape">
                    <wps:wsp>
                      <wps:cNvSpPr txBox="1"/>
                      <wps:spPr>
                        <a:xfrm>
                          <a:off x="0" y="0"/>
                          <a:ext cx="5257800" cy="11887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8"/>
                              <w:rPr>
                                <w:rFonts w:hint="eastAsia" w:ascii="楷体_GB2312" w:hAnsi="宋体" w:eastAsia="楷体_GB2312"/>
                                <w:sz w:val="24"/>
                              </w:rPr>
                            </w:pPr>
                            <w:r>
                              <w:rPr>
                                <w:rFonts w:hint="eastAsia" w:ascii="楷体_GB2312" w:eastAsia="楷体_GB2312"/>
                                <w:sz w:val="24"/>
                              </w:rPr>
                              <w:t>已知向量</w:t>
                            </w:r>
                            <w:r>
                              <w:rPr>
                                <w:rFonts w:hint="eastAsia" w:ascii="楷体_GB2312" w:eastAsia="楷体_GB2312"/>
                                <w:b/>
                                <w:i/>
                                <w:position w:val="-6"/>
                                <w:sz w:val="32"/>
                              </w:rPr>
                              <w:object>
                                <v:shape id="_x0000_i1108"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08" DrawAspect="Content" ObjectID="_1468075834" r:id="rId126">
                                  <o:LockedField>false</o:LockedField>
                                </o:OLEObject>
                              </w:object>
                            </w:r>
                            <w:r>
                              <w:rPr>
                                <w:rFonts w:hint="eastAsia" w:ascii="楷体_GB2312" w:eastAsia="楷体_GB2312"/>
                                <w:bCs/>
                                <w:sz w:val="24"/>
                              </w:rPr>
                              <w:t xml:space="preserve">、 </w:t>
                            </w:r>
                            <w:r>
                              <w:rPr>
                                <w:rFonts w:hint="eastAsia" w:ascii="楷体_GB2312" w:eastAsia="楷体_GB2312"/>
                                <w:b/>
                                <w:i/>
                                <w:position w:val="-6"/>
                                <w:sz w:val="32"/>
                              </w:rPr>
                              <w:object>
                                <v:shape id="_x0000_i1109"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09" DrawAspect="Content" ObjectID="_1468075835" r:id="rId127">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10" o:spt="75" type="#_x0000_t75" style="height:19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110" DrawAspect="Content" ObjectID="_1468075836" r:id="rId128">
                                  <o:LockedField>false</o:LockedField>
                                </o:OLEObject>
                              </w:object>
                            </w:r>
                            <w:r>
                              <w:rPr>
                                <w:rFonts w:hint="eastAsia" w:ascii="楷体_GB2312" w:eastAsia="楷体_GB2312"/>
                                <w:bCs/>
                                <w:sz w:val="24"/>
                              </w:rPr>
                              <w:t>和实数</w:t>
                            </w:r>
                            <w:r>
                              <w:rPr>
                                <w:rFonts w:hint="eastAsia" w:ascii="楷体_GB2312" w:hAnsi="宋体" w:eastAsia="楷体_GB2312"/>
                                <w:sz w:val="24"/>
                              </w:rPr>
                              <w:t>λ，则：</w:t>
                            </w:r>
                          </w:p>
                          <w:p>
                            <w:pPr>
                              <w:pStyle w:val="8"/>
                              <w:rPr>
                                <w:rFonts w:hint="eastAsia" w:ascii="楷体_GB2312" w:hAnsi="宋体" w:eastAsia="楷体_GB2312"/>
                                <w:sz w:val="24"/>
                              </w:rPr>
                            </w:pPr>
                            <w:r>
                              <w:rPr>
                                <w:rFonts w:hint="eastAsia" w:ascii="楷体_GB2312" w:hAnsi="宋体" w:eastAsia="楷体_GB2312"/>
                                <w:sz w:val="24"/>
                              </w:rPr>
                              <w:t>（1）</w:t>
                            </w:r>
                            <w:r>
                              <w:rPr>
                                <w:rFonts w:hint="eastAsia" w:ascii="楷体_GB2312" w:eastAsia="楷体_GB2312"/>
                                <w:b/>
                                <w:i/>
                                <w:position w:val="-6"/>
                                <w:sz w:val="32"/>
                              </w:rPr>
                              <w:object>
                                <v:shape id="_x0000_i1111"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11" DrawAspect="Content" ObjectID="_1468075837" r:id="rId129">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12"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12" DrawAspect="Content" ObjectID="_1468075838" r:id="rId130">
                                  <o:LockedField>false</o:LockedField>
                                </o:OLEObject>
                              </w:object>
                            </w:r>
                            <w:r>
                              <w:rPr>
                                <w:rFonts w:hint="eastAsia" w:ascii="楷体_GB2312" w:eastAsia="楷体_GB2312"/>
                                <w:b/>
                                <w:bCs/>
                                <w:i/>
                                <w:sz w:val="24"/>
                              </w:rPr>
                              <w:t xml:space="preserve">= </w:t>
                            </w:r>
                            <w:r>
                              <w:rPr>
                                <w:rFonts w:hint="eastAsia" w:ascii="楷体_GB2312" w:eastAsia="楷体_GB2312"/>
                                <w:b/>
                                <w:i/>
                                <w:position w:val="-6"/>
                                <w:sz w:val="32"/>
                              </w:rPr>
                              <w:object>
                                <v:shape id="_x0000_i1113"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13" DrawAspect="Content" ObjectID="_1468075839" r:id="rId131">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14"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14" DrawAspect="Content" ObjectID="_1468075840" r:id="rId132">
                                  <o:LockedField>false</o:LockedField>
                                </o:OLEObject>
                              </w:object>
                            </w:r>
                            <w:r>
                              <w:rPr>
                                <w:rFonts w:hint="eastAsia" w:ascii="楷体_GB2312" w:eastAsia="楷体_GB2312"/>
                                <w:b/>
                                <w:bCs/>
                                <w:sz w:val="24"/>
                              </w:rPr>
                              <w:t xml:space="preserve">   （2）</w:t>
                            </w:r>
                            <w:r>
                              <w:rPr>
                                <w:rFonts w:hint="eastAsia" w:ascii="楷体_GB2312" w:eastAsia="楷体_GB2312"/>
                                <w:sz w:val="24"/>
                              </w:rPr>
                              <w:t>（</w:t>
                            </w:r>
                            <w:r>
                              <w:rPr>
                                <w:rFonts w:hint="eastAsia" w:ascii="楷体_GB2312" w:hAnsi="宋体" w:eastAsia="楷体_GB2312"/>
                                <w:sz w:val="24"/>
                              </w:rPr>
                              <w:t>λ</w:t>
                            </w:r>
                            <w:r>
                              <w:rPr>
                                <w:rFonts w:hint="eastAsia" w:ascii="楷体_GB2312" w:eastAsia="楷体_GB2312"/>
                                <w:b/>
                                <w:i/>
                                <w:position w:val="-6"/>
                                <w:sz w:val="32"/>
                              </w:rPr>
                              <w:object>
                                <v:shape id="_x0000_i1115"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15" DrawAspect="Content" ObjectID="_1468075841" r:id="rId133">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16"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16" DrawAspect="Content" ObjectID="_1468075842" r:id="rId134">
                                  <o:LockedField>false</o:LockedField>
                                </o:OLEObject>
                              </w:object>
                            </w:r>
                            <w:r>
                              <w:rPr>
                                <w:rFonts w:hint="eastAsia" w:ascii="楷体_GB2312" w:eastAsia="楷体_GB2312"/>
                                <w:sz w:val="24"/>
                              </w:rPr>
                              <w:t>=</w:t>
                            </w:r>
                            <w:r>
                              <w:rPr>
                                <w:rFonts w:hint="eastAsia" w:ascii="楷体_GB2312" w:hAnsi="宋体" w:eastAsia="楷体_GB2312"/>
                                <w:sz w:val="24"/>
                              </w:rPr>
                              <w:t>λ（</w:t>
                            </w:r>
                            <w:r>
                              <w:rPr>
                                <w:rFonts w:hint="eastAsia" w:ascii="楷体_GB2312" w:eastAsia="楷体_GB2312"/>
                                <w:b/>
                                <w:i/>
                                <w:position w:val="-6"/>
                                <w:sz w:val="32"/>
                              </w:rPr>
                              <w:object>
                                <v:shape id="_x0000_i1117"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17" DrawAspect="Content" ObjectID="_1468075843" r:id="rId135">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18"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18" DrawAspect="Content" ObjectID="_1468075844" r:id="rId136">
                                  <o:LockedField>false</o:LockedField>
                                </o:OLEObject>
                              </w:object>
                            </w:r>
                            <w:r>
                              <w:rPr>
                                <w:rFonts w:hint="eastAsia" w:ascii="楷体_GB2312" w:eastAsia="楷体_GB2312"/>
                                <w:bCs/>
                                <w:sz w:val="24"/>
                              </w:rPr>
                              <w:t>)</w:t>
                            </w:r>
                            <w:r>
                              <w:rPr>
                                <w:rFonts w:hint="eastAsia" w:ascii="楷体_GB2312" w:eastAsia="楷体_GB2312"/>
                                <w:b/>
                                <w:bCs/>
                                <w:sz w:val="24"/>
                              </w:rPr>
                              <w:t>=</w:t>
                            </w:r>
                            <w:r>
                              <w:rPr>
                                <w:rFonts w:hint="eastAsia" w:ascii="楷体_GB2312" w:eastAsia="楷体_GB2312"/>
                                <w:b/>
                                <w:bCs/>
                                <w:i/>
                                <w:sz w:val="24"/>
                              </w:rPr>
                              <w:t xml:space="preserve"> </w:t>
                            </w:r>
                            <w:r>
                              <w:rPr>
                                <w:rFonts w:hint="eastAsia" w:ascii="楷体_GB2312" w:eastAsia="楷体_GB2312"/>
                                <w:b/>
                                <w:i/>
                                <w:position w:val="-6"/>
                                <w:sz w:val="32"/>
                              </w:rPr>
                              <w:object>
                                <v:shape id="_x0000_i1119"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19" DrawAspect="Content" ObjectID="_1468075845" r:id="rId137">
                                  <o:LockedField>false</o:LockedField>
                                </o:OLEObject>
                              </w:object>
                            </w:r>
                            <w:r>
                              <w:rPr>
                                <w:rFonts w:hint="eastAsia" w:ascii="楷体_GB2312" w:eastAsia="楷体_GB2312"/>
                                <w:b/>
                                <w:bCs/>
                                <w:sz w:val="24"/>
                              </w:rPr>
                              <w:t>·（</w:t>
                            </w:r>
                            <w:r>
                              <w:rPr>
                                <w:rFonts w:hint="eastAsia" w:ascii="楷体_GB2312" w:hAnsi="宋体" w:eastAsia="楷体_GB2312"/>
                                <w:sz w:val="24"/>
                              </w:rPr>
                              <w:t>λ</w:t>
                            </w:r>
                            <w:r>
                              <w:rPr>
                                <w:rFonts w:hint="eastAsia" w:ascii="楷体_GB2312" w:eastAsia="楷体_GB2312"/>
                                <w:b/>
                                <w:i/>
                                <w:position w:val="-6"/>
                                <w:sz w:val="32"/>
                              </w:rPr>
                              <w:object>
                                <v:shape id="_x0000_i1120"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20" DrawAspect="Content" ObjectID="_1468075846" r:id="rId138">
                                  <o:LockedField>false</o:LockedField>
                                </o:OLEObject>
                              </w:object>
                            </w:r>
                            <w:r>
                              <w:rPr>
                                <w:rFonts w:hint="eastAsia" w:ascii="楷体_GB2312" w:eastAsia="楷体_GB2312"/>
                                <w:bCs/>
                                <w:sz w:val="24"/>
                              </w:rPr>
                              <w:t>）</w:t>
                            </w:r>
                          </w:p>
                          <w:p>
                            <w:pPr>
                              <w:pStyle w:val="8"/>
                              <w:snapToGrid w:val="0"/>
                              <w:spacing w:line="360" w:lineRule="auto"/>
                              <w:rPr>
                                <w:rFonts w:hint="eastAsia" w:ascii="楷体_GB2312" w:eastAsia="楷体_GB2312"/>
                                <w:b/>
                                <w:bCs/>
                                <w:sz w:val="24"/>
                              </w:rPr>
                            </w:pPr>
                            <w:r>
                              <w:rPr>
                                <w:rFonts w:hint="eastAsia" w:ascii="楷体_GB2312" w:eastAsia="楷体_GB2312"/>
                                <w:bCs/>
                                <w:sz w:val="24"/>
                              </w:rPr>
                              <w:t>（3）</w:t>
                            </w:r>
                            <w:r>
                              <w:rPr>
                                <w:rFonts w:hint="eastAsia" w:ascii="楷体_GB2312" w:eastAsia="楷体_GB2312"/>
                                <w:sz w:val="24"/>
                              </w:rPr>
                              <w:t>（</w:t>
                            </w:r>
                            <w:r>
                              <w:rPr>
                                <w:rFonts w:hint="eastAsia" w:ascii="楷体_GB2312" w:eastAsia="楷体_GB2312"/>
                                <w:b/>
                                <w:i/>
                                <w:position w:val="-6"/>
                                <w:sz w:val="32"/>
                              </w:rPr>
                              <w:object>
                                <v:shape id="_x0000_i1121"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21" DrawAspect="Content" ObjectID="_1468075847" r:id="rId139">
                                  <o:LockedField>false</o:LockedField>
                                </o:OLEObject>
                              </w:object>
                            </w:r>
                            <w:r>
                              <w:rPr>
                                <w:rFonts w:hint="eastAsia" w:ascii="楷体_GB2312" w:eastAsia="楷体_GB2312"/>
                                <w:b/>
                                <w:bCs/>
                                <w:sz w:val="24"/>
                              </w:rPr>
                              <w:t xml:space="preserve"> </w:t>
                            </w:r>
                            <w:r>
                              <w:rPr>
                                <w:rFonts w:hint="eastAsia" w:ascii="楷体_GB2312" w:eastAsia="楷体_GB2312"/>
                                <w:bCs/>
                                <w:sz w:val="24"/>
                              </w:rPr>
                              <w:t xml:space="preserve">+ </w:t>
                            </w:r>
                            <w:r>
                              <w:rPr>
                                <w:rFonts w:hint="eastAsia" w:ascii="楷体_GB2312" w:eastAsia="楷体_GB2312"/>
                                <w:b/>
                                <w:i/>
                                <w:position w:val="-6"/>
                                <w:sz w:val="32"/>
                              </w:rPr>
                              <w:object>
                                <v:shape id="_x0000_i1122"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22" DrawAspect="Content" ObjectID="_1468075848" r:id="rId140">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23" o:spt="75" type="#_x0000_t75" style="height:19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123" DrawAspect="Content" ObjectID="_1468075849" r:id="rId141">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24"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24" DrawAspect="Content" ObjectID="_1468075850" r:id="rId142">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25" o:spt="75" type="#_x0000_t75" style="height:19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125" DrawAspect="Content" ObjectID="_1468075851" r:id="rId143">
                                  <o:LockedField>false</o:LockedField>
                                </o:OLEObject>
                              </w:object>
                            </w:r>
                            <w:r>
                              <w:rPr>
                                <w:rFonts w:hint="eastAsia" w:ascii="楷体_GB2312" w:eastAsia="楷体_GB2312"/>
                                <w:b/>
                                <w:bCs/>
                                <w:i/>
                                <w:sz w:val="24"/>
                              </w:rPr>
                              <w:t xml:space="preserve"> </w:t>
                            </w:r>
                            <w:r>
                              <w:rPr>
                                <w:rFonts w:hint="eastAsia" w:ascii="楷体_GB2312" w:eastAsia="楷体_GB2312"/>
                                <w:b/>
                                <w:bCs/>
                                <w:sz w:val="24"/>
                              </w:rPr>
                              <w:t>+</w:t>
                            </w:r>
                            <w:r>
                              <w:rPr>
                                <w:rFonts w:hint="eastAsia" w:ascii="楷体_GB2312" w:eastAsia="楷体_GB2312"/>
                                <w:b/>
                                <w:i/>
                                <w:position w:val="-6"/>
                                <w:sz w:val="32"/>
                              </w:rPr>
                              <w:object>
                                <v:shape id="_x0000_i1126"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26" DrawAspect="Content" ObjectID="_1468075852" r:id="rId144">
                                  <o:LockedField>false</o:LockedField>
                                </o:OLEObject>
                              </w:object>
                            </w:r>
                            <w:r>
                              <w:rPr>
                                <w:rFonts w:hint="eastAsia" w:ascii="楷体_GB2312" w:eastAsia="楷体_GB2312"/>
                                <w:b/>
                                <w:bCs/>
                                <w:i/>
                                <w:sz w:val="24"/>
                              </w:rPr>
                              <w:t xml:space="preserve"> </w:t>
                            </w:r>
                            <w:r>
                              <w:rPr>
                                <w:rFonts w:hint="eastAsia" w:ascii="楷体_GB2312" w:eastAsia="楷体_GB2312"/>
                                <w:b/>
                                <w:bCs/>
                                <w:sz w:val="24"/>
                              </w:rPr>
                              <w:t>·</w:t>
                            </w:r>
                            <w:r>
                              <w:rPr>
                                <w:rFonts w:hint="eastAsia" w:ascii="楷体_GB2312" w:eastAsia="楷体_GB2312"/>
                                <w:b/>
                                <w:i/>
                                <w:position w:val="-6"/>
                                <w:sz w:val="32"/>
                              </w:rPr>
                              <w:object>
                                <v:shape id="_x0000_i1127" o:spt="75" type="#_x0000_t75" style="height:19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127" DrawAspect="Content" ObjectID="_1468075853" r:id="rId145">
                                  <o:LockedField>false</o:LockedField>
                                </o:OLEObject>
                              </w:object>
                            </w:r>
                          </w:p>
                          <w:p>
                            <w:pPr>
                              <w:pStyle w:val="8"/>
                              <w:rPr>
                                <w:rFonts w:hint="eastAsia"/>
                              </w:rPr>
                            </w:pPr>
                          </w:p>
                        </w:txbxContent>
                      </wps:txbx>
                      <wps:bodyPr upright="1"/>
                    </wps:wsp>
                  </a:graphicData>
                </a:graphic>
              </wp:anchor>
            </w:drawing>
          </mc:Choice>
          <mc:Fallback>
            <w:pict>
              <v:shape id="_x0000_s1026" o:spid="_x0000_s1026" o:spt="202" alt="21世纪教育网 -- 中国最大型、最专业的中小学教育资源门户网站" type="#_x0000_t202" style="position:absolute;left:0pt;margin-left:45pt;margin-top:7.85pt;height:93.6pt;width:414pt;z-index:-251656192;mso-width-relative:page;mso-height-relative:page;" coordsize="21600,21600" o:gfxdata="UEsDBAoAAAAAAIdO4kAAAAAAAAAAAAAAAAAEAAAAZHJzL1BLAwQUAAAACACHTuJAUe4bHtgAAAAJ&#10;AQAADwAAAGRycy9kb3ducmV2LnhtbE2PwU7DMBBE70j8g7VIXBC1E6BNQpwekEBwg4Lg6sbbJCJe&#10;B9tNy9+znOC4M6PZN/X66EYxY4iDJw3ZQoFAar0dqNPw9np/WYCIyZA1oyfU8I0R1s3pSW0q6w/0&#10;gvMmdYJLKFZGQ5/SVEkZ2x6diQs/IbG388GZxGfopA3mwOVulLlSS+nMQPyhNxPe9dh+bvZOQ3H9&#10;OH/Ep6vn93a5G8t0sZofvoLW52eZugWR8Jj+wvCLz+jQMNPW78lGMWooFU9JrN+sQLBfZgULWw25&#10;ykuQTS3/L2h+AFBLAwQUAAAACACHTuJAO8HCQ3YCAACUBAAADgAAAGRycy9lMm9Eb2MueG1srVTd&#10;ahNBFL4XfIdh7ttNArUxdFPQWG9EheoDTGZnswPzx8w02dxVKSp4oSJWWosgiIpaEEEMhT6Nyaa+&#10;hWcm/deLXrgXu2fOOfPNd75zZpeWSylQn1nHtUpxfb6GEVNUZ1z1Unz/3spcEyPnicqI0IqleMgc&#10;Xm5fvrQ0MC3W0IUWGbMIQJRrDUyKC+9NK0kcLZgkbl4bpiCYayuJh6XtJZklA0CXImnUaleSgbaZ&#10;sZoy58DbmQXxIaK9CKDOc05ZR9M1yZSfoVomiIeSXMGNw+3INs8Z9Xfy3DGPRIqhUh/fcAjY3fBO&#10;2kuk1bPEFJweUiAXoXCuJkm4gkOPoTrEE7Rm+V9QklOrnc79PNUymRUSFYEq6rVz2qwWxLBYC0jt&#10;zLHo7v/B0tv9uxbxLMWLGCkioeHV5uNq52v17hECV8YcBbka9fFoc7r3uXq1dfDw+3T/BZqbQ+PR&#10;7uTNfrWzPnn/cfL26a/1B2CPRy/Ho+3p9kaIfns22f0w23PwY6Pae/779afqyU/YP/2yFbQfGNcC&#10;CqsGSPjymi5hIo/8DpxB0jK3MnxBLARx6NzwuHOs9IiCc6GxsNisQYhCrF5vNhcbsbfJyXZjnb/J&#10;tETBSLGF0YgdI/1bzgMVSD1KCac5LXi2woWIC9vrXhcW9QmM0Up8AkvYciZNKDRI8VUgA0QI3I0c&#10;ZhJMaUBfp3rxvDM73GngWnz+BRyIdYgrZgQiQkgjLck9s9EqGMluqAz5oYEeKri6OJCRLMNIMLjp&#10;wYqZnnBxkUyoTigoMvRo1otg+bJbAkwwuzobQt/WjOW9AiSNnYvpMKxRncOLFW7D6XUEPfmZtP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Ue4bHtgAAAAJAQAADwAAAAAAAAABACAAAAAiAAAAZHJz&#10;L2Rvd25yZXYueG1sUEsBAhQAFAAAAAgAh07iQDvBwkN2AgAAlAQAAA4AAAAAAAAAAQAgAAAAJwEA&#10;AGRycy9lMm9Eb2MueG1sUEsFBgAAAAAGAAYAWQEAAA8GAAAAAA==&#10;">
                <v:path/>
                <v:fill focussize="0,0"/>
                <v:stroke/>
                <v:imagedata o:title=""/>
                <o:lock v:ext="edit" grouping="f" rotation="f" text="f" aspectratio="f"/>
                <v:textbox>
                  <w:txbxContent>
                    <w:p>
                      <w:pPr>
                        <w:pStyle w:val="8"/>
                        <w:rPr>
                          <w:rFonts w:hint="eastAsia" w:ascii="楷体_GB2312" w:hAnsi="宋体" w:eastAsia="楷体_GB2312"/>
                          <w:sz w:val="24"/>
                        </w:rPr>
                      </w:pPr>
                      <w:r>
                        <w:rPr>
                          <w:rFonts w:hint="eastAsia" w:ascii="楷体_GB2312" w:eastAsia="楷体_GB2312"/>
                          <w:sz w:val="24"/>
                        </w:rPr>
                        <w:t>已知向量</w:t>
                      </w:r>
                      <w:r>
                        <w:rPr>
                          <w:rFonts w:hint="eastAsia" w:ascii="楷体_GB2312" w:eastAsia="楷体_GB2312"/>
                          <w:b/>
                          <w:i/>
                          <w:position w:val="-6"/>
                          <w:sz w:val="32"/>
                        </w:rPr>
                        <w:object>
                          <v:shape id="_x0000_i1108"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08" DrawAspect="Content" ObjectID="_1468075854" r:id="rId146">
                            <o:LockedField>false</o:LockedField>
                          </o:OLEObject>
                        </w:object>
                      </w:r>
                      <w:r>
                        <w:rPr>
                          <w:rFonts w:hint="eastAsia" w:ascii="楷体_GB2312" w:eastAsia="楷体_GB2312"/>
                          <w:bCs/>
                          <w:sz w:val="24"/>
                        </w:rPr>
                        <w:t xml:space="preserve">、 </w:t>
                      </w:r>
                      <w:r>
                        <w:rPr>
                          <w:rFonts w:hint="eastAsia" w:ascii="楷体_GB2312" w:eastAsia="楷体_GB2312"/>
                          <w:b/>
                          <w:i/>
                          <w:position w:val="-6"/>
                          <w:sz w:val="32"/>
                        </w:rPr>
                        <w:object>
                          <v:shape id="_x0000_i1109"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09" DrawAspect="Content" ObjectID="_1468075855" r:id="rId147">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10" o:spt="75" type="#_x0000_t75" style="height:19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110" DrawAspect="Content" ObjectID="_1468075856" r:id="rId148">
                            <o:LockedField>false</o:LockedField>
                          </o:OLEObject>
                        </w:object>
                      </w:r>
                      <w:r>
                        <w:rPr>
                          <w:rFonts w:hint="eastAsia" w:ascii="楷体_GB2312" w:eastAsia="楷体_GB2312"/>
                          <w:bCs/>
                          <w:sz w:val="24"/>
                        </w:rPr>
                        <w:t>和实数</w:t>
                      </w:r>
                      <w:r>
                        <w:rPr>
                          <w:rFonts w:hint="eastAsia" w:ascii="楷体_GB2312" w:hAnsi="宋体" w:eastAsia="楷体_GB2312"/>
                          <w:sz w:val="24"/>
                        </w:rPr>
                        <w:t>λ，则：</w:t>
                      </w:r>
                    </w:p>
                    <w:p>
                      <w:pPr>
                        <w:pStyle w:val="8"/>
                        <w:rPr>
                          <w:rFonts w:hint="eastAsia" w:ascii="楷体_GB2312" w:hAnsi="宋体" w:eastAsia="楷体_GB2312"/>
                          <w:sz w:val="24"/>
                        </w:rPr>
                      </w:pPr>
                      <w:r>
                        <w:rPr>
                          <w:rFonts w:hint="eastAsia" w:ascii="楷体_GB2312" w:hAnsi="宋体" w:eastAsia="楷体_GB2312"/>
                          <w:sz w:val="24"/>
                        </w:rPr>
                        <w:t>（1）</w:t>
                      </w:r>
                      <w:r>
                        <w:rPr>
                          <w:rFonts w:hint="eastAsia" w:ascii="楷体_GB2312" w:eastAsia="楷体_GB2312"/>
                          <w:b/>
                          <w:i/>
                          <w:position w:val="-6"/>
                          <w:sz w:val="32"/>
                        </w:rPr>
                        <w:object>
                          <v:shape id="_x0000_i1111"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11" DrawAspect="Content" ObjectID="_1468075857" r:id="rId149">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12"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12" DrawAspect="Content" ObjectID="_1468075858" r:id="rId150">
                            <o:LockedField>false</o:LockedField>
                          </o:OLEObject>
                        </w:object>
                      </w:r>
                      <w:r>
                        <w:rPr>
                          <w:rFonts w:hint="eastAsia" w:ascii="楷体_GB2312" w:eastAsia="楷体_GB2312"/>
                          <w:b/>
                          <w:bCs/>
                          <w:i/>
                          <w:sz w:val="24"/>
                        </w:rPr>
                        <w:t xml:space="preserve">= </w:t>
                      </w:r>
                      <w:r>
                        <w:rPr>
                          <w:rFonts w:hint="eastAsia" w:ascii="楷体_GB2312" w:eastAsia="楷体_GB2312"/>
                          <w:b/>
                          <w:i/>
                          <w:position w:val="-6"/>
                          <w:sz w:val="32"/>
                        </w:rPr>
                        <w:object>
                          <v:shape id="_x0000_i1113"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13" DrawAspect="Content" ObjectID="_1468075859" r:id="rId151">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14"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14" DrawAspect="Content" ObjectID="_1468075860" r:id="rId152">
                            <o:LockedField>false</o:LockedField>
                          </o:OLEObject>
                        </w:object>
                      </w:r>
                      <w:r>
                        <w:rPr>
                          <w:rFonts w:hint="eastAsia" w:ascii="楷体_GB2312" w:eastAsia="楷体_GB2312"/>
                          <w:b/>
                          <w:bCs/>
                          <w:sz w:val="24"/>
                        </w:rPr>
                        <w:t xml:space="preserve">   （2）</w:t>
                      </w:r>
                      <w:r>
                        <w:rPr>
                          <w:rFonts w:hint="eastAsia" w:ascii="楷体_GB2312" w:eastAsia="楷体_GB2312"/>
                          <w:sz w:val="24"/>
                        </w:rPr>
                        <w:t>（</w:t>
                      </w:r>
                      <w:r>
                        <w:rPr>
                          <w:rFonts w:hint="eastAsia" w:ascii="楷体_GB2312" w:hAnsi="宋体" w:eastAsia="楷体_GB2312"/>
                          <w:sz w:val="24"/>
                        </w:rPr>
                        <w:t>λ</w:t>
                      </w:r>
                      <w:r>
                        <w:rPr>
                          <w:rFonts w:hint="eastAsia" w:ascii="楷体_GB2312" w:eastAsia="楷体_GB2312"/>
                          <w:b/>
                          <w:i/>
                          <w:position w:val="-6"/>
                          <w:sz w:val="32"/>
                        </w:rPr>
                        <w:object>
                          <v:shape id="_x0000_i1115"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15" DrawAspect="Content" ObjectID="_1468075861" r:id="rId153">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16"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16" DrawAspect="Content" ObjectID="_1468075862" r:id="rId154">
                            <o:LockedField>false</o:LockedField>
                          </o:OLEObject>
                        </w:object>
                      </w:r>
                      <w:r>
                        <w:rPr>
                          <w:rFonts w:hint="eastAsia" w:ascii="楷体_GB2312" w:eastAsia="楷体_GB2312"/>
                          <w:sz w:val="24"/>
                        </w:rPr>
                        <w:t>=</w:t>
                      </w:r>
                      <w:r>
                        <w:rPr>
                          <w:rFonts w:hint="eastAsia" w:ascii="楷体_GB2312" w:hAnsi="宋体" w:eastAsia="楷体_GB2312"/>
                          <w:sz w:val="24"/>
                        </w:rPr>
                        <w:t>λ（</w:t>
                      </w:r>
                      <w:r>
                        <w:rPr>
                          <w:rFonts w:hint="eastAsia" w:ascii="楷体_GB2312" w:eastAsia="楷体_GB2312"/>
                          <w:b/>
                          <w:i/>
                          <w:position w:val="-6"/>
                          <w:sz w:val="32"/>
                        </w:rPr>
                        <w:object>
                          <v:shape id="_x0000_i1117"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17" DrawAspect="Content" ObjectID="_1468075863" r:id="rId155">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18"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18" DrawAspect="Content" ObjectID="_1468075864" r:id="rId156">
                            <o:LockedField>false</o:LockedField>
                          </o:OLEObject>
                        </w:object>
                      </w:r>
                      <w:r>
                        <w:rPr>
                          <w:rFonts w:hint="eastAsia" w:ascii="楷体_GB2312" w:eastAsia="楷体_GB2312"/>
                          <w:bCs/>
                          <w:sz w:val="24"/>
                        </w:rPr>
                        <w:t>)</w:t>
                      </w:r>
                      <w:r>
                        <w:rPr>
                          <w:rFonts w:hint="eastAsia" w:ascii="楷体_GB2312" w:eastAsia="楷体_GB2312"/>
                          <w:b/>
                          <w:bCs/>
                          <w:sz w:val="24"/>
                        </w:rPr>
                        <w:t>=</w:t>
                      </w:r>
                      <w:r>
                        <w:rPr>
                          <w:rFonts w:hint="eastAsia" w:ascii="楷体_GB2312" w:eastAsia="楷体_GB2312"/>
                          <w:b/>
                          <w:bCs/>
                          <w:i/>
                          <w:sz w:val="24"/>
                        </w:rPr>
                        <w:t xml:space="preserve"> </w:t>
                      </w:r>
                      <w:r>
                        <w:rPr>
                          <w:rFonts w:hint="eastAsia" w:ascii="楷体_GB2312" w:eastAsia="楷体_GB2312"/>
                          <w:b/>
                          <w:i/>
                          <w:position w:val="-6"/>
                          <w:sz w:val="32"/>
                        </w:rPr>
                        <w:object>
                          <v:shape id="_x0000_i1119"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19" DrawAspect="Content" ObjectID="_1468075865" r:id="rId157">
                            <o:LockedField>false</o:LockedField>
                          </o:OLEObject>
                        </w:object>
                      </w:r>
                      <w:r>
                        <w:rPr>
                          <w:rFonts w:hint="eastAsia" w:ascii="楷体_GB2312" w:eastAsia="楷体_GB2312"/>
                          <w:b/>
                          <w:bCs/>
                          <w:sz w:val="24"/>
                        </w:rPr>
                        <w:t>·（</w:t>
                      </w:r>
                      <w:r>
                        <w:rPr>
                          <w:rFonts w:hint="eastAsia" w:ascii="楷体_GB2312" w:hAnsi="宋体" w:eastAsia="楷体_GB2312"/>
                          <w:sz w:val="24"/>
                        </w:rPr>
                        <w:t>λ</w:t>
                      </w:r>
                      <w:r>
                        <w:rPr>
                          <w:rFonts w:hint="eastAsia" w:ascii="楷体_GB2312" w:eastAsia="楷体_GB2312"/>
                          <w:b/>
                          <w:i/>
                          <w:position w:val="-6"/>
                          <w:sz w:val="32"/>
                        </w:rPr>
                        <w:object>
                          <v:shape id="_x0000_i1120"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20" DrawAspect="Content" ObjectID="_1468075866" r:id="rId158">
                            <o:LockedField>false</o:LockedField>
                          </o:OLEObject>
                        </w:object>
                      </w:r>
                      <w:r>
                        <w:rPr>
                          <w:rFonts w:hint="eastAsia" w:ascii="楷体_GB2312" w:eastAsia="楷体_GB2312"/>
                          <w:bCs/>
                          <w:sz w:val="24"/>
                        </w:rPr>
                        <w:t>）</w:t>
                      </w:r>
                    </w:p>
                    <w:p>
                      <w:pPr>
                        <w:pStyle w:val="8"/>
                        <w:snapToGrid w:val="0"/>
                        <w:spacing w:line="360" w:lineRule="auto"/>
                        <w:rPr>
                          <w:rFonts w:hint="eastAsia" w:ascii="楷体_GB2312" w:eastAsia="楷体_GB2312"/>
                          <w:b/>
                          <w:bCs/>
                          <w:sz w:val="24"/>
                        </w:rPr>
                      </w:pPr>
                      <w:r>
                        <w:rPr>
                          <w:rFonts w:hint="eastAsia" w:ascii="楷体_GB2312" w:eastAsia="楷体_GB2312"/>
                          <w:bCs/>
                          <w:sz w:val="24"/>
                        </w:rPr>
                        <w:t>（3）</w:t>
                      </w:r>
                      <w:r>
                        <w:rPr>
                          <w:rFonts w:hint="eastAsia" w:ascii="楷体_GB2312" w:eastAsia="楷体_GB2312"/>
                          <w:sz w:val="24"/>
                        </w:rPr>
                        <w:t>（</w:t>
                      </w:r>
                      <w:r>
                        <w:rPr>
                          <w:rFonts w:hint="eastAsia" w:ascii="楷体_GB2312" w:eastAsia="楷体_GB2312"/>
                          <w:b/>
                          <w:i/>
                          <w:position w:val="-6"/>
                          <w:sz w:val="32"/>
                        </w:rPr>
                        <w:object>
                          <v:shape id="_x0000_i1121"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21" DrawAspect="Content" ObjectID="_1468075867" r:id="rId159">
                            <o:LockedField>false</o:LockedField>
                          </o:OLEObject>
                        </w:object>
                      </w:r>
                      <w:r>
                        <w:rPr>
                          <w:rFonts w:hint="eastAsia" w:ascii="楷体_GB2312" w:eastAsia="楷体_GB2312"/>
                          <w:b/>
                          <w:bCs/>
                          <w:sz w:val="24"/>
                        </w:rPr>
                        <w:t xml:space="preserve"> </w:t>
                      </w:r>
                      <w:r>
                        <w:rPr>
                          <w:rFonts w:hint="eastAsia" w:ascii="楷体_GB2312" w:eastAsia="楷体_GB2312"/>
                          <w:bCs/>
                          <w:sz w:val="24"/>
                        </w:rPr>
                        <w:t xml:space="preserve">+ </w:t>
                      </w:r>
                      <w:r>
                        <w:rPr>
                          <w:rFonts w:hint="eastAsia" w:ascii="楷体_GB2312" w:eastAsia="楷体_GB2312"/>
                          <w:b/>
                          <w:i/>
                          <w:position w:val="-6"/>
                          <w:sz w:val="32"/>
                        </w:rPr>
                        <w:object>
                          <v:shape id="_x0000_i1122"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22" DrawAspect="Content" ObjectID="_1468075868" r:id="rId160">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23" o:spt="75" type="#_x0000_t75" style="height:19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123" DrawAspect="Content" ObjectID="_1468075869" r:id="rId161">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24" o:spt="75" type="#_x0000_t75" style="height:19pt;width:10pt;" o:ole="t" filled="f" o:preferrelative="t" stroked="f" coordsize="21600,21600">
                            <v:path/>
                            <v:fill on="f" focussize="0,0"/>
                            <v:stroke on="f"/>
                            <v:imagedata r:id="rId15" o:title=""/>
                            <o:lock v:ext="edit" grouping="f" rotation="f" text="f" aspectratio="t"/>
                            <w10:wrap type="none"/>
                            <w10:anchorlock/>
                          </v:shape>
                          <o:OLEObject Type="Embed" ProgID="Equation.3" ShapeID="_x0000_i1124" DrawAspect="Content" ObjectID="_1468075870" r:id="rId162">
                            <o:LockedField>false</o:LockedField>
                          </o:OLEObject>
                        </w:object>
                      </w:r>
                      <w:r>
                        <w:rPr>
                          <w:rFonts w:hint="eastAsia" w:ascii="楷体_GB2312" w:eastAsia="楷体_GB2312"/>
                          <w:b/>
                          <w:bCs/>
                          <w:sz w:val="24"/>
                        </w:rPr>
                        <w:t>·</w:t>
                      </w:r>
                      <w:r>
                        <w:rPr>
                          <w:rFonts w:hint="eastAsia" w:ascii="楷体_GB2312" w:eastAsia="楷体_GB2312"/>
                          <w:b/>
                          <w:i/>
                          <w:position w:val="-6"/>
                          <w:sz w:val="32"/>
                        </w:rPr>
                        <w:object>
                          <v:shape id="_x0000_i1125" o:spt="75" type="#_x0000_t75" style="height:19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125" DrawAspect="Content" ObjectID="_1468075871" r:id="rId163">
                            <o:LockedField>false</o:LockedField>
                          </o:OLEObject>
                        </w:object>
                      </w:r>
                      <w:r>
                        <w:rPr>
                          <w:rFonts w:hint="eastAsia" w:ascii="楷体_GB2312" w:eastAsia="楷体_GB2312"/>
                          <w:b/>
                          <w:bCs/>
                          <w:i/>
                          <w:sz w:val="24"/>
                        </w:rPr>
                        <w:t xml:space="preserve"> </w:t>
                      </w:r>
                      <w:r>
                        <w:rPr>
                          <w:rFonts w:hint="eastAsia" w:ascii="楷体_GB2312" w:eastAsia="楷体_GB2312"/>
                          <w:b/>
                          <w:bCs/>
                          <w:sz w:val="24"/>
                        </w:rPr>
                        <w:t>+</w:t>
                      </w:r>
                      <w:r>
                        <w:rPr>
                          <w:rFonts w:hint="eastAsia" w:ascii="楷体_GB2312" w:eastAsia="楷体_GB2312"/>
                          <w:b/>
                          <w:i/>
                          <w:position w:val="-6"/>
                          <w:sz w:val="32"/>
                        </w:rPr>
                        <w:object>
                          <v:shape id="_x0000_i1126"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26" DrawAspect="Content" ObjectID="_1468075872" r:id="rId164">
                            <o:LockedField>false</o:LockedField>
                          </o:OLEObject>
                        </w:object>
                      </w:r>
                      <w:r>
                        <w:rPr>
                          <w:rFonts w:hint="eastAsia" w:ascii="楷体_GB2312" w:eastAsia="楷体_GB2312"/>
                          <w:b/>
                          <w:bCs/>
                          <w:i/>
                          <w:sz w:val="24"/>
                        </w:rPr>
                        <w:t xml:space="preserve"> </w:t>
                      </w:r>
                      <w:r>
                        <w:rPr>
                          <w:rFonts w:hint="eastAsia" w:ascii="楷体_GB2312" w:eastAsia="楷体_GB2312"/>
                          <w:b/>
                          <w:bCs/>
                          <w:sz w:val="24"/>
                        </w:rPr>
                        <w:t>·</w:t>
                      </w:r>
                      <w:r>
                        <w:rPr>
                          <w:rFonts w:hint="eastAsia" w:ascii="楷体_GB2312" w:eastAsia="楷体_GB2312"/>
                          <w:b/>
                          <w:i/>
                          <w:position w:val="-6"/>
                          <w:sz w:val="32"/>
                        </w:rPr>
                        <w:object>
                          <v:shape id="_x0000_i1127" o:spt="75" type="#_x0000_t75" style="height:19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127" DrawAspect="Content" ObjectID="_1468075873" r:id="rId165">
                            <o:LockedField>false</o:LockedField>
                          </o:OLEObject>
                        </w:object>
                      </w:r>
                    </w:p>
                    <w:p>
                      <w:pPr>
                        <w:pStyle w:val="8"/>
                        <w:rPr>
                          <w:rFonts w:hint="eastAsia"/>
                        </w:rPr>
                      </w:pPr>
                    </w:p>
                  </w:txbxContent>
                </v:textbox>
              </v:shape>
            </w:pict>
          </mc:Fallback>
        </mc:AlternateContent>
      </w:r>
    </w:p>
    <w:p>
      <w:pPr>
        <w:pStyle w:val="8"/>
        <w:snapToGrid w:val="0"/>
        <w:spacing w:line="240" w:lineRule="atLeast"/>
        <w:ind w:left="630" w:hanging="630" w:hangingChars="350"/>
        <w:rPr>
          <w:rFonts w:hint="eastAsia" w:ascii="宋体" w:hAnsi="宋体"/>
          <w:sz w:val="18"/>
          <w:szCs w:val="18"/>
        </w:rPr>
      </w:pPr>
    </w:p>
    <w:p>
      <w:pPr>
        <w:pStyle w:val="8"/>
        <w:snapToGrid w:val="0"/>
        <w:spacing w:line="240" w:lineRule="atLeast"/>
        <w:ind w:left="630" w:hanging="630" w:hangingChars="350"/>
        <w:rPr>
          <w:rFonts w:hint="eastAsia" w:ascii="宋体" w:hAnsi="宋体"/>
          <w:sz w:val="18"/>
          <w:szCs w:val="18"/>
        </w:rPr>
      </w:pPr>
    </w:p>
    <w:p>
      <w:pPr>
        <w:pStyle w:val="8"/>
        <w:snapToGrid w:val="0"/>
        <w:spacing w:line="240" w:lineRule="atLeast"/>
        <w:ind w:left="630" w:hanging="630" w:hangingChars="350"/>
        <w:rPr>
          <w:rFonts w:hint="eastAsia" w:ascii="宋体" w:hAnsi="宋体"/>
          <w:sz w:val="18"/>
          <w:szCs w:val="18"/>
        </w:rPr>
      </w:pPr>
    </w:p>
    <w:p>
      <w:pPr>
        <w:pStyle w:val="8"/>
        <w:snapToGrid w:val="0"/>
        <w:spacing w:line="240" w:lineRule="atLeast"/>
        <w:ind w:left="630" w:hanging="630" w:hangingChars="350"/>
        <w:rPr>
          <w:rFonts w:hint="eastAsia" w:ascii="宋体" w:hAnsi="宋体"/>
          <w:sz w:val="18"/>
          <w:szCs w:val="18"/>
        </w:rPr>
      </w:pPr>
      <w:r>
        <w:rPr>
          <w:rFonts w:hint="eastAsia" w:ascii="宋体" w:hAnsi="宋体"/>
          <w:sz w:val="18"/>
          <w:szCs w:val="18"/>
        </w:rPr>
        <w:t xml:space="preserve">  </w:t>
      </w:r>
    </w:p>
    <w:p>
      <w:pPr>
        <w:pStyle w:val="8"/>
        <w:snapToGrid w:val="0"/>
        <w:spacing w:line="240" w:lineRule="atLeast"/>
        <w:ind w:left="630" w:hanging="630" w:hangingChars="350"/>
        <w:rPr>
          <w:rFonts w:hint="eastAsia" w:ascii="宋体" w:hAnsi="宋体"/>
          <w:sz w:val="18"/>
          <w:szCs w:val="18"/>
        </w:rPr>
      </w:pPr>
      <w:r>
        <w:rPr>
          <w:rFonts w:hint="eastAsia" w:ascii="宋体" w:hAnsi="宋体"/>
          <w:sz w:val="18"/>
          <w:szCs w:val="18"/>
        </w:rPr>
        <w:t xml:space="preserve">      </w:t>
      </w:r>
    </w:p>
    <w:p>
      <w:pPr>
        <w:pStyle w:val="8"/>
        <w:snapToGrid w:val="0"/>
        <w:spacing w:line="240" w:lineRule="atLeast"/>
        <w:ind w:left="630" w:hanging="630" w:hangingChars="350"/>
        <w:rPr>
          <w:rFonts w:hint="eastAsia" w:ascii="宋体" w:hAnsi="宋体"/>
          <w:sz w:val="18"/>
          <w:szCs w:val="18"/>
        </w:rPr>
      </w:pPr>
    </w:p>
    <w:p>
      <w:pPr>
        <w:pStyle w:val="8"/>
        <w:snapToGrid w:val="0"/>
        <w:spacing w:line="240" w:lineRule="atLeast"/>
        <w:ind w:left="630" w:hanging="630" w:hangingChars="350"/>
        <w:rPr>
          <w:rFonts w:hint="eastAsia" w:ascii="宋体" w:hAnsi="宋体"/>
          <w:sz w:val="18"/>
          <w:szCs w:val="18"/>
        </w:rPr>
      </w:pPr>
    </w:p>
    <w:p>
      <w:pPr>
        <w:pStyle w:val="8"/>
        <w:snapToGrid w:val="0"/>
        <w:spacing w:line="240" w:lineRule="atLeast"/>
        <w:ind w:left="630" w:hanging="630" w:hangingChars="350"/>
        <w:rPr>
          <w:rFonts w:hint="eastAsia" w:ascii="宋体" w:hAnsi="宋体"/>
          <w:sz w:val="18"/>
          <w:szCs w:val="18"/>
        </w:rPr>
      </w:pPr>
    </w:p>
    <w:p>
      <w:pPr>
        <w:pStyle w:val="8"/>
        <w:snapToGrid w:val="0"/>
        <w:spacing w:line="240" w:lineRule="atLeast"/>
        <w:ind w:firstLine="630" w:firstLineChars="350"/>
        <w:rPr>
          <w:rFonts w:hint="eastAsia" w:ascii="宋体" w:hAnsi="宋体"/>
          <w:sz w:val="18"/>
          <w:szCs w:val="18"/>
        </w:rPr>
      </w:pPr>
      <w:r>
        <w:rPr>
          <w:rFonts w:hint="eastAsia" w:ascii="宋体" w:hAnsi="宋体"/>
          <w:sz w:val="18"/>
          <w:szCs w:val="18"/>
        </w:rPr>
        <w:t xml:space="preserve"> 3、证明运算律</w:t>
      </w:r>
    </w:p>
    <w:p>
      <w:pPr>
        <w:pStyle w:val="8"/>
        <w:snapToGrid w:val="0"/>
        <w:spacing w:line="240" w:lineRule="atLeast"/>
        <w:ind w:firstLine="720" w:firstLineChars="400"/>
        <w:rPr>
          <w:rFonts w:hint="eastAsia" w:ascii="宋体" w:hAnsi="宋体"/>
          <w:sz w:val="18"/>
          <w:szCs w:val="18"/>
        </w:rPr>
      </w:pPr>
      <w:r>
        <w:rPr>
          <w:rFonts w:hint="eastAsia" w:ascii="宋体" w:hAnsi="宋体"/>
          <w:sz w:val="18"/>
          <w:szCs w:val="18"/>
        </w:rPr>
        <w:t>学生独立证明运算律（2）</w:t>
      </w:r>
    </w:p>
    <w:p>
      <w:pPr>
        <w:pStyle w:val="8"/>
        <w:snapToGrid w:val="0"/>
        <w:spacing w:line="240" w:lineRule="atLeast"/>
        <w:ind w:left="359" w:leftChars="171" w:firstLine="450" w:firstLineChars="250"/>
        <w:rPr>
          <w:rFonts w:hint="eastAsia" w:ascii="宋体" w:hAnsi="宋体"/>
          <w:sz w:val="18"/>
          <w:szCs w:val="18"/>
        </w:rPr>
      </w:pPr>
      <w:r>
        <w:rPr>
          <w:rFonts w:hint="eastAsia" w:ascii="宋体" w:hAnsi="宋体"/>
          <w:sz w:val="18"/>
          <w:szCs w:val="18"/>
        </w:rPr>
        <w:t>我把运算运算律（2）的证明交给学生完成，在证明时，学生可能只考虑到λ&gt;0的情况,为了帮助学生完善证明，提出以下问题：</w:t>
      </w:r>
    </w:p>
    <w:p>
      <w:pPr>
        <w:pStyle w:val="8"/>
        <w:snapToGrid w:val="0"/>
        <w:spacing w:line="240" w:lineRule="atLeast"/>
        <w:ind w:left="359" w:leftChars="171" w:firstLine="450" w:firstLineChars="250"/>
        <w:rPr>
          <w:rFonts w:hint="eastAsia" w:ascii="宋体" w:hAnsi="宋体"/>
          <w:bCs/>
          <w:sz w:val="18"/>
          <w:szCs w:val="18"/>
        </w:rPr>
      </w:pPr>
      <w:r>
        <w:rPr>
          <w:rFonts w:hint="eastAsia" w:ascii="宋体" w:hAnsi="宋体"/>
          <w:sz w:val="18"/>
          <w:szCs w:val="18"/>
        </w:rPr>
        <w:t>当λ&lt;0时，向量</w:t>
      </w:r>
      <w:r>
        <w:rPr>
          <w:rFonts w:hint="eastAsia" w:ascii="宋体" w:hAnsi="宋体"/>
          <w:b/>
          <w:i/>
          <w:position w:val="-6"/>
          <w:sz w:val="18"/>
          <w:szCs w:val="18"/>
        </w:rPr>
        <w:object>
          <v:shape id="_x0000_i1128"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28" DrawAspect="Content" ObjectID="_1468075874" r:id="rId166">
            <o:LockedField>false</o:LockedField>
          </o:OLEObject>
        </w:object>
      </w:r>
      <w:r>
        <w:rPr>
          <w:rFonts w:hint="eastAsia" w:ascii="宋体" w:hAnsi="宋体"/>
          <w:bCs/>
          <w:sz w:val="18"/>
          <w:szCs w:val="18"/>
        </w:rPr>
        <w:t>与</w:t>
      </w:r>
      <w:r>
        <w:rPr>
          <w:rFonts w:hint="eastAsia" w:ascii="宋体" w:hAnsi="宋体"/>
          <w:sz w:val="18"/>
          <w:szCs w:val="18"/>
        </w:rPr>
        <w:t>λ</w:t>
      </w:r>
      <w:r>
        <w:rPr>
          <w:rFonts w:hint="eastAsia" w:ascii="宋体" w:hAnsi="宋体"/>
          <w:b/>
          <w:i/>
          <w:position w:val="-6"/>
          <w:sz w:val="18"/>
          <w:szCs w:val="18"/>
        </w:rPr>
        <w:object>
          <v:shape id="_x0000_i1129"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29" DrawAspect="Content" ObjectID="_1468075875" r:id="rId167">
            <o:LockedField>false</o:LockedField>
          </o:OLEObject>
        </w:object>
      </w:r>
      <w:r>
        <w:rPr>
          <w:rFonts w:hint="eastAsia" w:ascii="宋体" w:hAnsi="宋体"/>
          <w:b/>
          <w:bCs/>
          <w:i/>
          <w:sz w:val="18"/>
          <w:szCs w:val="18"/>
        </w:rPr>
        <w:t>，</w:t>
      </w:r>
      <w:r>
        <w:rPr>
          <w:rFonts w:hint="eastAsia" w:ascii="宋体" w:hAnsi="宋体"/>
          <w:b/>
          <w:i/>
          <w:position w:val="-6"/>
          <w:sz w:val="18"/>
          <w:szCs w:val="18"/>
        </w:rPr>
        <w:object>
          <v:shape id="_x0000_i1130"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30" DrawAspect="Content" ObjectID="_1468075876" r:id="rId168">
            <o:LockedField>false</o:LockedField>
          </o:OLEObject>
        </w:object>
      </w:r>
      <w:r>
        <w:rPr>
          <w:rFonts w:hint="eastAsia" w:ascii="宋体" w:hAnsi="宋体"/>
          <w:bCs/>
          <w:sz w:val="18"/>
          <w:szCs w:val="18"/>
        </w:rPr>
        <w:t>与</w:t>
      </w:r>
      <w:r>
        <w:rPr>
          <w:rFonts w:hint="eastAsia" w:ascii="宋体" w:hAnsi="宋体"/>
          <w:sz w:val="18"/>
          <w:szCs w:val="18"/>
        </w:rPr>
        <w:t>λ</w:t>
      </w:r>
      <w:r>
        <w:rPr>
          <w:rFonts w:hint="eastAsia" w:ascii="宋体" w:hAnsi="宋体"/>
          <w:b/>
          <w:i/>
          <w:position w:val="-6"/>
          <w:sz w:val="18"/>
          <w:szCs w:val="18"/>
        </w:rPr>
        <w:object>
          <v:shape id="_x0000_i1131"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31" DrawAspect="Content" ObjectID="_1468075877" r:id="rId169">
            <o:LockedField>false</o:LockedField>
          </o:OLEObject>
        </w:object>
      </w:r>
      <w:r>
        <w:rPr>
          <w:rFonts w:hint="eastAsia" w:ascii="宋体" w:hAnsi="宋体"/>
          <w:bCs/>
          <w:sz w:val="18"/>
          <w:szCs w:val="18"/>
        </w:rPr>
        <w:t>的方向 的关系如何？此时，向量</w:t>
      </w:r>
      <w:r>
        <w:rPr>
          <w:rFonts w:hint="eastAsia" w:ascii="宋体" w:hAnsi="宋体"/>
          <w:sz w:val="18"/>
          <w:szCs w:val="18"/>
        </w:rPr>
        <w:t>λ</w:t>
      </w:r>
      <w:r>
        <w:rPr>
          <w:rFonts w:hint="eastAsia" w:ascii="宋体" w:hAnsi="宋体"/>
          <w:b/>
          <w:i/>
          <w:position w:val="-6"/>
          <w:sz w:val="18"/>
          <w:szCs w:val="18"/>
        </w:rPr>
        <w:object>
          <v:shape id="_x0000_i1132"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32" DrawAspect="Content" ObjectID="_1468075878" r:id="rId170">
            <o:LockedField>false</o:LockedField>
          </o:OLEObject>
        </w:object>
      </w:r>
      <w:r>
        <w:rPr>
          <w:rFonts w:hint="eastAsia" w:ascii="宋体" w:hAnsi="宋体"/>
          <w:bCs/>
          <w:sz w:val="18"/>
          <w:szCs w:val="18"/>
        </w:rPr>
        <w:t>与</w:t>
      </w:r>
      <w:r>
        <w:rPr>
          <w:rFonts w:hint="eastAsia" w:ascii="宋体" w:hAnsi="宋体"/>
          <w:b/>
          <w:i/>
          <w:position w:val="-6"/>
          <w:sz w:val="18"/>
          <w:szCs w:val="18"/>
        </w:rPr>
        <w:object>
          <v:shape id="_x0000_i1133"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33" DrawAspect="Content" ObjectID="_1468075879" r:id="rId171">
            <o:LockedField>false</o:LockedField>
          </o:OLEObject>
        </w:object>
      </w:r>
      <w:r>
        <w:rPr>
          <w:rFonts w:hint="eastAsia" w:ascii="宋体" w:hAnsi="宋体"/>
          <w:bCs/>
          <w:sz w:val="18"/>
          <w:szCs w:val="18"/>
        </w:rPr>
        <w:t>及</w:t>
      </w:r>
      <w:r>
        <w:rPr>
          <w:rFonts w:hint="eastAsia" w:ascii="宋体" w:hAnsi="宋体"/>
          <w:b/>
          <w:i/>
          <w:position w:val="-6"/>
          <w:sz w:val="18"/>
          <w:szCs w:val="18"/>
        </w:rPr>
        <w:object>
          <v:shape id="_x0000_i1134"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34" DrawAspect="Content" ObjectID="_1468075880" r:id="rId172">
            <o:LockedField>false</o:LockedField>
          </o:OLEObject>
        </w:object>
      </w:r>
      <w:r>
        <w:rPr>
          <w:rFonts w:hint="eastAsia" w:ascii="宋体" w:hAnsi="宋体"/>
          <w:bCs/>
          <w:sz w:val="18"/>
          <w:szCs w:val="18"/>
        </w:rPr>
        <w:t>与</w:t>
      </w:r>
      <w:r>
        <w:rPr>
          <w:rFonts w:hint="eastAsia" w:ascii="宋体" w:hAnsi="宋体"/>
          <w:sz w:val="18"/>
          <w:szCs w:val="18"/>
        </w:rPr>
        <w:t>λ</w:t>
      </w:r>
      <w:r>
        <w:rPr>
          <w:rFonts w:hint="eastAsia" w:ascii="宋体" w:hAnsi="宋体"/>
          <w:b/>
          <w:i/>
          <w:position w:val="-6"/>
          <w:sz w:val="18"/>
          <w:szCs w:val="18"/>
        </w:rPr>
        <w:object>
          <v:shape id="_x0000_i1135"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35" DrawAspect="Content" ObjectID="_1468075881" r:id="rId173">
            <o:LockedField>false</o:LockedField>
          </o:OLEObject>
        </w:object>
      </w:r>
      <w:r>
        <w:rPr>
          <w:rFonts w:hint="eastAsia" w:ascii="宋体" w:hAnsi="宋体"/>
          <w:bCs/>
          <w:sz w:val="18"/>
          <w:szCs w:val="18"/>
        </w:rPr>
        <w:t>的夹角与向量</w:t>
      </w:r>
      <w:r>
        <w:rPr>
          <w:rFonts w:hint="eastAsia" w:ascii="宋体" w:hAnsi="宋体"/>
          <w:b/>
          <w:i/>
          <w:position w:val="-6"/>
          <w:sz w:val="18"/>
          <w:szCs w:val="18"/>
        </w:rPr>
        <w:object>
          <v:shape id="_x0000_i1136"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36" DrawAspect="Content" ObjectID="_1468075882" r:id="rId174">
            <o:LockedField>false</o:LockedField>
          </o:OLEObject>
        </w:object>
      </w:r>
      <w:r>
        <w:rPr>
          <w:rFonts w:hint="eastAsia" w:ascii="宋体" w:hAnsi="宋体"/>
          <w:bCs/>
          <w:sz w:val="18"/>
          <w:szCs w:val="18"/>
        </w:rPr>
        <w:t>与</w:t>
      </w:r>
      <w:r>
        <w:rPr>
          <w:rFonts w:hint="eastAsia" w:ascii="宋体" w:hAnsi="宋体"/>
          <w:b/>
          <w:i/>
          <w:position w:val="-6"/>
          <w:sz w:val="18"/>
          <w:szCs w:val="18"/>
        </w:rPr>
        <w:object>
          <v:shape id="_x0000_i1137"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37" DrawAspect="Content" ObjectID="_1468075883" r:id="rId175">
            <o:LockedField>false</o:LockedField>
          </o:OLEObject>
        </w:object>
      </w:r>
      <w:r>
        <w:rPr>
          <w:rFonts w:hint="eastAsia" w:ascii="宋体" w:hAnsi="宋体"/>
          <w:bCs/>
          <w:sz w:val="18"/>
          <w:szCs w:val="18"/>
        </w:rPr>
        <w:t>的夹角相等吗？</w:t>
      </w:r>
    </w:p>
    <w:p>
      <w:pPr>
        <w:pStyle w:val="8"/>
        <w:snapToGrid w:val="0"/>
        <w:spacing w:line="240" w:lineRule="atLeast"/>
        <w:ind w:left="359" w:leftChars="171" w:firstLine="450" w:firstLineChars="250"/>
        <w:rPr>
          <w:rFonts w:hint="eastAsia" w:ascii="宋体" w:hAnsi="宋体"/>
          <w:bCs/>
          <w:sz w:val="18"/>
          <w:szCs w:val="18"/>
        </w:rPr>
      </w:pPr>
      <w:r>
        <w:rPr>
          <w:rFonts w:hint="eastAsia" w:ascii="宋体" w:hAnsi="宋体"/>
          <w:bCs/>
          <w:sz w:val="18"/>
          <w:szCs w:val="18"/>
        </w:rPr>
        <w:t>师生共同证明运算律（3）</w:t>
      </w:r>
    </w:p>
    <w:p>
      <w:pPr>
        <w:pStyle w:val="8"/>
        <w:snapToGrid w:val="0"/>
        <w:spacing w:line="240" w:lineRule="atLeast"/>
        <w:ind w:left="359" w:leftChars="171" w:firstLine="450" w:firstLineChars="250"/>
        <w:rPr>
          <w:rFonts w:hint="eastAsia" w:ascii="宋体" w:hAnsi="宋体"/>
          <w:sz w:val="18"/>
          <w:szCs w:val="18"/>
        </w:rPr>
      </w:pPr>
      <w:r>
        <w:rPr>
          <w:rFonts w:hint="eastAsia" w:ascii="宋体" w:hAnsi="宋体"/>
          <w:sz w:val="18"/>
          <w:szCs w:val="18"/>
        </w:rPr>
        <w:t>运算律（3）的证明对学生来说是比较困难的，为了节约课时，这个证明由师生共同完成，我想这也是教材的本意。</w:t>
      </w:r>
    </w:p>
    <w:p>
      <w:pPr>
        <w:pStyle w:val="8"/>
        <w:snapToGrid w:val="0"/>
        <w:spacing w:line="240" w:lineRule="atLeast"/>
        <w:ind w:left="359" w:leftChars="171" w:firstLine="450" w:firstLineChars="250"/>
        <w:rPr>
          <w:rFonts w:hint="eastAsia" w:ascii="宋体" w:hAnsi="宋体"/>
          <w:sz w:val="18"/>
          <w:szCs w:val="18"/>
        </w:rPr>
      </w:pPr>
    </w:p>
    <w:p>
      <w:pPr>
        <w:pStyle w:val="8"/>
        <w:snapToGrid w:val="0"/>
        <w:spacing w:line="240" w:lineRule="atLeast"/>
        <w:ind w:left="359" w:leftChars="171" w:firstLine="450" w:firstLineChars="250"/>
        <w:rPr>
          <w:rFonts w:hint="eastAsia" w:ascii="宋体" w:hAnsi="宋体"/>
          <w:sz w:val="18"/>
          <w:szCs w:val="18"/>
        </w:rPr>
      </w:pPr>
      <w:r>
        <w:rPr>
          <w:rFonts w:hint="eastAsia" w:ascii="宋体" w:hAnsi="宋体"/>
          <w:sz w:val="18"/>
          <w:szCs w:val="18"/>
        </w:rPr>
        <w:t>在这个环节中，我仍然是首先为学生创设情景，让学生在类比的基础上进行猜想归纳，然后教师明晰结论，最后再完成证明，这样做不仅培养了学生推理论证的能力，同时也增强了学生类比创新的意识，将知识的获得和能力的培养有机的结合在一起。</w:t>
      </w:r>
    </w:p>
    <w:p>
      <w:pPr>
        <w:pStyle w:val="8"/>
        <w:snapToGrid w:val="0"/>
        <w:spacing w:line="240" w:lineRule="atLeast"/>
        <w:ind w:left="359" w:leftChars="171" w:firstLine="450" w:firstLineChars="250"/>
        <w:rPr>
          <w:rFonts w:hint="eastAsia" w:ascii="宋体" w:hAnsi="宋体"/>
          <w:sz w:val="18"/>
          <w:szCs w:val="18"/>
        </w:rPr>
      </w:pPr>
    </w:p>
    <w:p>
      <w:pPr>
        <w:pStyle w:val="8"/>
        <w:snapToGrid w:val="0"/>
        <w:spacing w:line="240" w:lineRule="atLeast"/>
        <w:ind w:firstLine="714" w:firstLineChars="395"/>
        <w:rPr>
          <w:rFonts w:hint="eastAsia" w:ascii="宋体" w:hAnsi="宋体"/>
          <w:sz w:val="18"/>
          <w:szCs w:val="18"/>
        </w:rPr>
      </w:pPr>
      <w:r>
        <w:rPr>
          <w:rFonts w:hint="eastAsia" w:ascii="宋体" w:hAnsi="宋体"/>
          <w:b/>
          <w:sz w:val="18"/>
          <w:szCs w:val="18"/>
        </w:rPr>
        <w:t>活动五</w:t>
      </w:r>
      <w:r>
        <w:rPr>
          <w:rFonts w:hint="eastAsia" w:ascii="宋体" w:hAnsi="宋体"/>
          <w:sz w:val="18"/>
          <w:szCs w:val="18"/>
        </w:rPr>
        <w:t>：应用与提高</w:t>
      </w:r>
    </w:p>
    <w:p>
      <w:pPr>
        <w:pStyle w:val="8"/>
        <w:snapToGrid w:val="0"/>
        <w:spacing w:line="240" w:lineRule="atLeast"/>
        <w:ind w:left="598" w:leftChars="285" w:firstLine="270" w:firstLineChars="150"/>
        <w:rPr>
          <w:rFonts w:hint="eastAsia" w:ascii="宋体" w:hAnsi="宋体"/>
          <w:sz w:val="18"/>
          <w:szCs w:val="18"/>
        </w:rPr>
      </w:pPr>
      <w:r>
        <w:rPr>
          <w:rFonts w:hint="eastAsia" w:ascii="宋体" w:hAnsi="宋体"/>
          <w:sz w:val="18"/>
          <w:szCs w:val="18"/>
        </w:rPr>
        <w:t>例1、（</w:t>
      </w:r>
      <w:r>
        <w:rPr>
          <w:rFonts w:hint="eastAsia" w:ascii="宋体" w:hAnsi="宋体"/>
          <w:bCs/>
          <w:sz w:val="18"/>
          <w:szCs w:val="18"/>
        </w:rPr>
        <w:t>师生共同完成）</w:t>
      </w:r>
      <w:r>
        <w:rPr>
          <w:rFonts w:hint="eastAsia" w:ascii="宋体" w:hAnsi="宋体"/>
          <w:sz w:val="18"/>
          <w:szCs w:val="18"/>
        </w:rPr>
        <w:t>已知</w:t>
      </w:r>
      <w:r>
        <w:rPr>
          <w:rFonts w:hint="eastAsia" w:ascii="宋体" w:hAnsi="宋体" w:cs="宋体"/>
          <w:sz w:val="18"/>
          <w:szCs w:val="18"/>
        </w:rPr>
        <w:t>︱</w:t>
      </w:r>
      <w:r>
        <w:rPr>
          <w:rFonts w:hint="eastAsia" w:ascii="宋体" w:hAnsi="宋体"/>
          <w:b/>
          <w:i/>
          <w:position w:val="-6"/>
          <w:sz w:val="18"/>
          <w:szCs w:val="18"/>
        </w:rPr>
        <w:object>
          <v:shape id="_x0000_i1138"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38" DrawAspect="Content" ObjectID="_1468075884" r:id="rId176">
            <o:LockedField>false</o:LockedField>
          </o:OLEObject>
        </w:object>
      </w:r>
      <w:r>
        <w:rPr>
          <w:rFonts w:hint="eastAsia" w:ascii="宋体" w:hAnsi="宋体" w:cs="宋体"/>
          <w:sz w:val="18"/>
          <w:szCs w:val="18"/>
        </w:rPr>
        <w:t>︱</w:t>
      </w:r>
      <w:r>
        <w:rPr>
          <w:rFonts w:hint="eastAsia" w:ascii="宋体" w:hAnsi="宋体"/>
          <w:sz w:val="18"/>
          <w:szCs w:val="18"/>
        </w:rPr>
        <w:t>=6，</w:t>
      </w:r>
      <w:r>
        <w:rPr>
          <w:rFonts w:hint="eastAsia" w:ascii="宋体" w:hAnsi="宋体" w:cs="宋体"/>
          <w:sz w:val="18"/>
          <w:szCs w:val="18"/>
        </w:rPr>
        <w:t>︱</w:t>
      </w:r>
      <w:r>
        <w:rPr>
          <w:rFonts w:hint="eastAsia" w:ascii="宋体" w:hAnsi="宋体"/>
          <w:b/>
          <w:i/>
          <w:position w:val="-6"/>
          <w:sz w:val="18"/>
          <w:szCs w:val="18"/>
        </w:rPr>
        <w:object>
          <v:shape id="_x0000_i1139"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39" DrawAspect="Content" ObjectID="_1468075885" r:id="rId177">
            <o:LockedField>false</o:LockedField>
          </o:OLEObject>
        </w:object>
      </w:r>
      <w:r>
        <w:rPr>
          <w:rFonts w:hint="eastAsia" w:ascii="宋体" w:hAnsi="宋体" w:cs="宋体"/>
          <w:sz w:val="18"/>
          <w:szCs w:val="18"/>
        </w:rPr>
        <w:t>︱</w:t>
      </w:r>
      <w:r>
        <w:rPr>
          <w:rFonts w:hint="eastAsia" w:ascii="宋体" w:hAnsi="宋体"/>
          <w:sz w:val="18"/>
          <w:szCs w:val="18"/>
        </w:rPr>
        <w:t xml:space="preserve">=4, </w:t>
      </w:r>
      <w:r>
        <w:rPr>
          <w:rFonts w:hint="eastAsia" w:ascii="宋体" w:hAnsi="宋体"/>
          <w:b/>
          <w:i/>
          <w:position w:val="-6"/>
          <w:sz w:val="18"/>
          <w:szCs w:val="18"/>
        </w:rPr>
        <w:object>
          <v:shape id="_x0000_i1140"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40" DrawAspect="Content" ObjectID="_1468075886" r:id="rId178">
            <o:LockedField>false</o:LockedField>
          </o:OLEObject>
        </w:object>
      </w:r>
      <w:r>
        <w:rPr>
          <w:rFonts w:hint="eastAsia" w:ascii="宋体" w:hAnsi="宋体"/>
          <w:sz w:val="18"/>
          <w:szCs w:val="18"/>
        </w:rPr>
        <w:t>与</w:t>
      </w:r>
      <w:r>
        <w:rPr>
          <w:rFonts w:hint="eastAsia" w:ascii="宋体" w:hAnsi="宋体"/>
          <w:b/>
          <w:i/>
          <w:position w:val="-6"/>
          <w:sz w:val="18"/>
          <w:szCs w:val="18"/>
        </w:rPr>
        <w:object>
          <v:shape id="_x0000_i1141"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41" DrawAspect="Content" ObjectID="_1468075887" r:id="rId179">
            <o:LockedField>false</o:LockedField>
          </o:OLEObject>
        </w:object>
      </w:r>
      <w:r>
        <w:rPr>
          <w:rFonts w:hint="eastAsia" w:ascii="宋体" w:hAnsi="宋体"/>
          <w:sz w:val="18"/>
          <w:szCs w:val="18"/>
        </w:rPr>
        <w:t>的夹角为60°，求</w:t>
      </w:r>
    </w:p>
    <w:p>
      <w:pPr>
        <w:pStyle w:val="8"/>
        <w:snapToGrid w:val="0"/>
        <w:spacing w:line="240" w:lineRule="atLeast"/>
        <w:ind w:firstLine="177" w:firstLineChars="98"/>
        <w:rPr>
          <w:rFonts w:hint="eastAsia" w:ascii="宋体" w:hAnsi="宋体"/>
          <w:sz w:val="18"/>
          <w:szCs w:val="18"/>
        </w:rPr>
      </w:pPr>
      <w:r>
        <w:rPr>
          <w:rFonts w:hint="eastAsia" w:ascii="宋体" w:hAnsi="宋体"/>
          <w:b/>
          <w:bCs/>
          <w:sz w:val="18"/>
          <w:szCs w:val="18"/>
        </w:rPr>
        <w:t>（</w:t>
      </w:r>
      <w:r>
        <w:rPr>
          <w:rFonts w:hint="eastAsia" w:ascii="宋体" w:hAnsi="宋体"/>
          <w:b/>
          <w:i/>
          <w:position w:val="-6"/>
          <w:sz w:val="18"/>
          <w:szCs w:val="18"/>
        </w:rPr>
        <w:object>
          <v:shape id="_x0000_i1142"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42" DrawAspect="Content" ObjectID="_1468075888" r:id="rId180">
            <o:LockedField>false</o:LockedField>
          </o:OLEObject>
        </w:object>
      </w:r>
      <w:r>
        <w:rPr>
          <w:rFonts w:hint="eastAsia" w:ascii="宋体" w:hAnsi="宋体"/>
          <w:sz w:val="18"/>
          <w:szCs w:val="18"/>
        </w:rPr>
        <w:t>+</w:t>
      </w:r>
      <w:r>
        <w:rPr>
          <w:rFonts w:hint="eastAsia" w:ascii="宋体" w:hAnsi="宋体"/>
          <w:b/>
          <w:bCs/>
          <w:sz w:val="18"/>
          <w:szCs w:val="18"/>
        </w:rPr>
        <w:t>2</w:t>
      </w:r>
      <w:r>
        <w:rPr>
          <w:rFonts w:hint="eastAsia" w:ascii="宋体" w:hAnsi="宋体"/>
          <w:b/>
          <w:i/>
          <w:position w:val="-6"/>
          <w:sz w:val="18"/>
          <w:szCs w:val="18"/>
        </w:rPr>
        <w:object>
          <v:shape id="_x0000_i1143"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43" DrawAspect="Content" ObjectID="_1468075889" r:id="rId181">
            <o:LockedField>false</o:LockedField>
          </o:OLEObject>
        </w:object>
      </w:r>
      <w:r>
        <w:rPr>
          <w:rFonts w:hint="eastAsia" w:ascii="宋体" w:hAnsi="宋体"/>
          <w:b/>
          <w:bCs/>
          <w:i/>
          <w:iCs/>
          <w:sz w:val="18"/>
          <w:szCs w:val="18"/>
        </w:rPr>
        <w:t xml:space="preserve"> </w:t>
      </w:r>
      <w:r>
        <w:rPr>
          <w:rFonts w:hint="eastAsia" w:ascii="宋体" w:hAnsi="宋体"/>
          <w:b/>
          <w:bCs/>
          <w:sz w:val="18"/>
          <w:szCs w:val="18"/>
        </w:rPr>
        <w:t>）·（</w:t>
      </w:r>
      <w:r>
        <w:rPr>
          <w:rFonts w:hint="eastAsia" w:ascii="宋体" w:hAnsi="宋体"/>
          <w:b/>
          <w:i/>
          <w:position w:val="-6"/>
          <w:sz w:val="18"/>
          <w:szCs w:val="18"/>
        </w:rPr>
        <w:object>
          <v:shape id="_x0000_i1144"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44" DrawAspect="Content" ObjectID="_1468075890" r:id="rId182">
            <o:LockedField>false</o:LockedField>
          </o:OLEObject>
        </w:object>
      </w:r>
      <w:r>
        <w:rPr>
          <w:rFonts w:hint="eastAsia" w:ascii="宋体" w:hAnsi="宋体"/>
          <w:sz w:val="18"/>
          <w:szCs w:val="18"/>
        </w:rPr>
        <w:t>-</w:t>
      </w:r>
      <w:r>
        <w:rPr>
          <w:rFonts w:hint="eastAsia" w:ascii="宋体" w:hAnsi="宋体"/>
          <w:b/>
          <w:bCs/>
          <w:sz w:val="18"/>
          <w:szCs w:val="18"/>
        </w:rPr>
        <w:t>3</w:t>
      </w:r>
      <w:r>
        <w:rPr>
          <w:rFonts w:hint="eastAsia" w:ascii="宋体" w:hAnsi="宋体"/>
          <w:b/>
          <w:i/>
          <w:position w:val="-6"/>
          <w:sz w:val="18"/>
          <w:szCs w:val="18"/>
        </w:rPr>
        <w:object>
          <v:shape id="_x0000_i1145"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45" DrawAspect="Content" ObjectID="_1468075891" r:id="rId183">
            <o:LockedField>false</o:LockedField>
          </o:OLEObject>
        </w:object>
      </w:r>
      <w:r>
        <w:rPr>
          <w:rFonts w:hint="eastAsia" w:ascii="宋体" w:hAnsi="宋体"/>
          <w:b/>
          <w:bCs/>
          <w:sz w:val="18"/>
          <w:szCs w:val="18"/>
        </w:rPr>
        <w:t>）</w:t>
      </w:r>
      <w:r>
        <w:rPr>
          <w:rFonts w:hint="eastAsia" w:ascii="宋体" w:hAnsi="宋体"/>
          <w:sz w:val="18"/>
          <w:szCs w:val="18"/>
        </w:rPr>
        <w:t>，</w:t>
      </w:r>
      <w:r>
        <w:rPr>
          <w:rFonts w:hint="eastAsia" w:ascii="宋体" w:hAnsi="宋体"/>
          <w:bCs/>
          <w:sz w:val="18"/>
          <w:szCs w:val="18"/>
        </w:rPr>
        <w:t>并思考此运算过程类似于哪种运算？</w:t>
      </w:r>
    </w:p>
    <w:p>
      <w:pPr>
        <w:pStyle w:val="8"/>
        <w:snapToGrid w:val="0"/>
        <w:spacing w:line="240" w:lineRule="atLeast"/>
        <w:ind w:firstLine="720" w:firstLineChars="400"/>
        <w:rPr>
          <w:rFonts w:hint="eastAsia" w:ascii="宋体" w:hAnsi="宋体"/>
          <w:sz w:val="18"/>
          <w:szCs w:val="18"/>
        </w:rPr>
      </w:pPr>
      <w:r>
        <w:rPr>
          <w:rFonts w:hint="eastAsia" w:ascii="宋体" w:hAnsi="宋体"/>
          <w:sz w:val="18"/>
          <w:szCs w:val="18"/>
        </w:rPr>
        <w:t>例2、（</w:t>
      </w:r>
      <w:r>
        <w:rPr>
          <w:rFonts w:hint="eastAsia" w:ascii="宋体" w:hAnsi="宋体"/>
          <w:bCs/>
          <w:iCs/>
          <w:sz w:val="18"/>
          <w:szCs w:val="18"/>
        </w:rPr>
        <w:t>学生</w:t>
      </w:r>
      <w:r>
        <w:rPr>
          <w:rFonts w:hint="eastAsia" w:ascii="宋体" w:hAnsi="宋体"/>
          <w:sz w:val="18"/>
          <w:szCs w:val="18"/>
        </w:rPr>
        <w:t>独立完成）</w:t>
      </w:r>
      <w:r>
        <w:rPr>
          <w:rFonts w:hint="eastAsia" w:ascii="宋体" w:hAnsi="宋体"/>
          <w:bCs/>
          <w:sz w:val="18"/>
          <w:szCs w:val="18"/>
        </w:rPr>
        <w:t>对任意向量</w:t>
      </w:r>
      <w:r>
        <w:rPr>
          <w:rFonts w:hint="eastAsia" w:ascii="宋体" w:hAnsi="宋体"/>
          <w:b/>
          <w:i/>
          <w:position w:val="-6"/>
          <w:sz w:val="18"/>
          <w:szCs w:val="18"/>
        </w:rPr>
        <w:object>
          <v:shape id="_x0000_i1146"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46" DrawAspect="Content" ObjectID="_1468075892" r:id="rId184">
            <o:LockedField>false</o:LockedField>
          </o:OLEObject>
        </w:object>
      </w:r>
      <w:r>
        <w:rPr>
          <w:rFonts w:hint="eastAsia" w:ascii="宋体" w:hAnsi="宋体"/>
          <w:b/>
          <w:bCs/>
          <w:sz w:val="18"/>
          <w:szCs w:val="18"/>
        </w:rPr>
        <w:t xml:space="preserve"> ，</w:t>
      </w:r>
      <w:r>
        <w:rPr>
          <w:rFonts w:hint="eastAsia" w:ascii="宋体" w:hAnsi="宋体"/>
          <w:b/>
          <w:bCs/>
          <w:i/>
          <w:iCs/>
          <w:sz w:val="18"/>
          <w:szCs w:val="18"/>
        </w:rPr>
        <w:t>b</w:t>
      </w:r>
      <w:r>
        <w:rPr>
          <w:rFonts w:hint="eastAsia" w:ascii="宋体" w:hAnsi="宋体"/>
          <w:bCs/>
          <w:sz w:val="18"/>
          <w:szCs w:val="18"/>
        </w:rPr>
        <w:t>是否有以下结论：</w:t>
      </w:r>
    </w:p>
    <w:p>
      <w:pPr>
        <w:pStyle w:val="8"/>
        <w:snapToGrid w:val="0"/>
        <w:spacing w:line="240" w:lineRule="atLeast"/>
        <w:ind w:left="569" w:leftChars="271" w:firstLine="175" w:firstLineChars="97"/>
        <w:rPr>
          <w:rFonts w:hint="eastAsia" w:ascii="宋体" w:hAnsi="宋体"/>
          <w:b/>
          <w:bCs/>
          <w:sz w:val="18"/>
          <w:szCs w:val="18"/>
        </w:rPr>
      </w:pPr>
      <w:r>
        <w:rPr>
          <w:rFonts w:hint="eastAsia" w:ascii="宋体" w:hAnsi="宋体"/>
          <w:b/>
          <w:bCs/>
          <w:sz w:val="18"/>
          <w:szCs w:val="18"/>
        </w:rPr>
        <w:t>（1）(</w:t>
      </w:r>
      <w:r>
        <w:rPr>
          <w:rFonts w:hint="eastAsia" w:ascii="宋体" w:hAnsi="宋体"/>
          <w:b/>
          <w:i/>
          <w:position w:val="-6"/>
          <w:sz w:val="18"/>
          <w:szCs w:val="18"/>
        </w:rPr>
        <w:object>
          <v:shape id="_x0000_i1147"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47" DrawAspect="Content" ObjectID="_1468075893" r:id="rId185">
            <o:LockedField>false</o:LockedField>
          </o:OLEObject>
        </w:object>
      </w:r>
      <w:r>
        <w:rPr>
          <w:rFonts w:hint="eastAsia" w:ascii="宋体" w:hAnsi="宋体"/>
          <w:sz w:val="18"/>
          <w:szCs w:val="18"/>
        </w:rPr>
        <w:t>+</w:t>
      </w:r>
      <w:r>
        <w:rPr>
          <w:rFonts w:hint="eastAsia" w:ascii="宋体" w:hAnsi="宋体"/>
          <w:b/>
          <w:i/>
          <w:position w:val="-6"/>
          <w:sz w:val="18"/>
          <w:szCs w:val="18"/>
        </w:rPr>
        <w:object>
          <v:shape id="_x0000_i1148"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48" DrawAspect="Content" ObjectID="_1468075894" r:id="rId186">
            <o:LockedField>false</o:LockedField>
          </o:OLEObject>
        </w:object>
      </w:r>
      <w:r>
        <w:rPr>
          <w:rFonts w:hint="eastAsia" w:ascii="宋体" w:hAnsi="宋体"/>
          <w:b/>
          <w:bCs/>
          <w:sz w:val="18"/>
          <w:szCs w:val="18"/>
        </w:rPr>
        <w:t>)</w:t>
      </w:r>
      <w:r>
        <w:rPr>
          <w:rFonts w:hint="eastAsia" w:ascii="宋体" w:hAnsi="宋体"/>
          <w:b/>
          <w:bCs/>
          <w:sz w:val="18"/>
          <w:szCs w:val="18"/>
          <w:vertAlign w:val="superscript"/>
        </w:rPr>
        <w:t>2</w:t>
      </w:r>
      <w:r>
        <w:rPr>
          <w:rFonts w:hint="eastAsia" w:ascii="宋体" w:hAnsi="宋体"/>
          <w:sz w:val="18"/>
          <w:szCs w:val="18"/>
        </w:rPr>
        <w:t>=</w:t>
      </w:r>
      <w:r>
        <w:rPr>
          <w:rFonts w:hint="eastAsia" w:ascii="宋体" w:hAnsi="宋体"/>
          <w:b/>
          <w:i/>
          <w:position w:val="-6"/>
          <w:sz w:val="18"/>
          <w:szCs w:val="18"/>
        </w:rPr>
        <w:object>
          <v:shape id="_x0000_i1149"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49" DrawAspect="Content" ObjectID="_1468075895" r:id="rId187">
            <o:LockedField>false</o:LockedField>
          </o:OLEObject>
        </w:object>
      </w:r>
      <w:r>
        <w:rPr>
          <w:rFonts w:hint="eastAsia" w:ascii="宋体" w:hAnsi="宋体"/>
          <w:b/>
          <w:bCs/>
          <w:sz w:val="18"/>
          <w:szCs w:val="18"/>
          <w:vertAlign w:val="superscript"/>
        </w:rPr>
        <w:t>2</w:t>
      </w:r>
      <w:r>
        <w:rPr>
          <w:rFonts w:hint="eastAsia" w:ascii="宋体" w:hAnsi="宋体"/>
          <w:sz w:val="18"/>
          <w:szCs w:val="18"/>
        </w:rPr>
        <w:t>+</w:t>
      </w:r>
      <w:r>
        <w:rPr>
          <w:rFonts w:hint="eastAsia" w:ascii="宋体" w:hAnsi="宋体"/>
          <w:b/>
          <w:bCs/>
          <w:sz w:val="18"/>
          <w:szCs w:val="18"/>
        </w:rPr>
        <w:t>2</w:t>
      </w:r>
      <w:r>
        <w:rPr>
          <w:rFonts w:hint="eastAsia" w:ascii="宋体" w:hAnsi="宋体"/>
          <w:b/>
          <w:i/>
          <w:position w:val="-6"/>
          <w:sz w:val="18"/>
          <w:szCs w:val="18"/>
        </w:rPr>
        <w:object>
          <v:shape id="_x0000_i1150"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50" DrawAspect="Content" ObjectID="_1468075896" r:id="rId188">
            <o:LockedField>false</o:LockedField>
          </o:OLEObject>
        </w:object>
      </w:r>
      <w:r>
        <w:rPr>
          <w:rFonts w:hint="eastAsia" w:ascii="宋体" w:hAnsi="宋体"/>
          <w:b/>
          <w:bCs/>
          <w:sz w:val="18"/>
          <w:szCs w:val="18"/>
        </w:rPr>
        <w:t>·</w:t>
      </w:r>
      <w:r>
        <w:rPr>
          <w:rFonts w:hint="eastAsia" w:ascii="宋体" w:hAnsi="宋体"/>
          <w:b/>
          <w:i/>
          <w:position w:val="-6"/>
          <w:sz w:val="18"/>
          <w:szCs w:val="18"/>
        </w:rPr>
        <w:object>
          <v:shape id="_x0000_i1151"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51" DrawAspect="Content" ObjectID="_1468075897" r:id="rId189">
            <o:LockedField>false</o:LockedField>
          </o:OLEObject>
        </w:object>
      </w:r>
      <w:r>
        <w:rPr>
          <w:rFonts w:hint="eastAsia" w:ascii="宋体" w:hAnsi="宋体"/>
          <w:b/>
          <w:bCs/>
          <w:sz w:val="18"/>
          <w:szCs w:val="18"/>
        </w:rPr>
        <w:t>+</w:t>
      </w:r>
      <w:r>
        <w:rPr>
          <w:rFonts w:hint="eastAsia" w:ascii="宋体" w:hAnsi="宋体"/>
          <w:b/>
          <w:i/>
          <w:position w:val="-6"/>
          <w:sz w:val="18"/>
          <w:szCs w:val="18"/>
        </w:rPr>
        <w:object>
          <v:shape id="_x0000_i1152"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52" DrawAspect="Content" ObjectID="_1468075898" r:id="rId190">
            <o:LockedField>false</o:LockedField>
          </o:OLEObject>
        </w:object>
      </w:r>
      <w:r>
        <w:rPr>
          <w:rFonts w:hint="eastAsia" w:ascii="宋体" w:hAnsi="宋体"/>
          <w:b/>
          <w:bCs/>
          <w:sz w:val="18"/>
          <w:szCs w:val="18"/>
          <w:vertAlign w:val="superscript"/>
        </w:rPr>
        <w:t>2</w:t>
      </w:r>
      <w:r>
        <w:rPr>
          <w:rFonts w:hint="eastAsia" w:ascii="宋体" w:hAnsi="宋体"/>
          <w:b/>
          <w:bCs/>
          <w:sz w:val="18"/>
          <w:szCs w:val="18"/>
        </w:rPr>
        <w:t xml:space="preserve">        </w:t>
      </w:r>
    </w:p>
    <w:p>
      <w:pPr>
        <w:pStyle w:val="8"/>
        <w:snapToGrid w:val="0"/>
        <w:spacing w:line="240" w:lineRule="atLeast"/>
        <w:ind w:left="569" w:leftChars="271" w:firstLine="175" w:firstLineChars="97"/>
        <w:rPr>
          <w:rFonts w:hint="eastAsia" w:ascii="宋体" w:hAnsi="宋体"/>
          <w:b/>
          <w:bCs/>
          <w:sz w:val="18"/>
          <w:szCs w:val="18"/>
        </w:rPr>
      </w:pPr>
      <w:r>
        <w:rPr>
          <w:rFonts w:hint="eastAsia" w:ascii="宋体" w:hAnsi="宋体"/>
          <w:b/>
          <w:bCs/>
          <w:sz w:val="18"/>
          <w:szCs w:val="18"/>
        </w:rPr>
        <w:t>（2）(</w:t>
      </w:r>
      <w:r>
        <w:rPr>
          <w:rFonts w:hint="eastAsia" w:ascii="宋体" w:hAnsi="宋体"/>
          <w:b/>
          <w:i/>
          <w:position w:val="-6"/>
          <w:sz w:val="18"/>
          <w:szCs w:val="18"/>
        </w:rPr>
        <w:object>
          <v:shape id="_x0000_i1153"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53" DrawAspect="Content" ObjectID="_1468075899" r:id="rId191">
            <o:LockedField>false</o:LockedField>
          </o:OLEObject>
        </w:object>
      </w:r>
      <w:r>
        <w:rPr>
          <w:rFonts w:hint="eastAsia" w:ascii="宋体" w:hAnsi="宋体"/>
          <w:sz w:val="18"/>
          <w:szCs w:val="18"/>
        </w:rPr>
        <w:t>+</w:t>
      </w:r>
      <w:r>
        <w:rPr>
          <w:rFonts w:hint="eastAsia" w:ascii="宋体" w:hAnsi="宋体"/>
          <w:b/>
          <w:i/>
          <w:position w:val="-6"/>
          <w:sz w:val="18"/>
          <w:szCs w:val="18"/>
        </w:rPr>
        <w:object>
          <v:shape id="_x0000_i1154"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54" DrawAspect="Content" ObjectID="_1468075900" r:id="rId192">
            <o:LockedField>false</o:LockedField>
          </o:OLEObject>
        </w:object>
      </w:r>
      <w:r>
        <w:rPr>
          <w:rFonts w:hint="eastAsia" w:ascii="宋体" w:hAnsi="宋体"/>
          <w:b/>
          <w:bCs/>
          <w:sz w:val="18"/>
          <w:szCs w:val="18"/>
        </w:rPr>
        <w:t xml:space="preserve"> )·(</w:t>
      </w:r>
      <w:r>
        <w:rPr>
          <w:rFonts w:hint="eastAsia" w:ascii="宋体" w:hAnsi="宋体"/>
          <w:b/>
          <w:i/>
          <w:position w:val="-6"/>
          <w:sz w:val="18"/>
          <w:szCs w:val="18"/>
        </w:rPr>
        <w:object>
          <v:shape id="_x0000_i1155"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55" DrawAspect="Content" ObjectID="_1468075901" r:id="rId193">
            <o:LockedField>false</o:LockedField>
          </o:OLEObject>
        </w:object>
      </w:r>
      <w:r>
        <w:rPr>
          <w:rFonts w:hint="eastAsia" w:ascii="宋体" w:hAnsi="宋体"/>
          <w:sz w:val="18"/>
          <w:szCs w:val="18"/>
        </w:rPr>
        <w:t>-</w:t>
      </w:r>
      <w:r>
        <w:rPr>
          <w:rFonts w:hint="eastAsia" w:ascii="宋体" w:hAnsi="宋体"/>
          <w:b/>
          <w:i/>
          <w:position w:val="-6"/>
          <w:sz w:val="18"/>
          <w:szCs w:val="18"/>
        </w:rPr>
        <w:object>
          <v:shape id="_x0000_i1156"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56" DrawAspect="Content" ObjectID="_1468075902" r:id="rId194">
            <o:LockedField>false</o:LockedField>
          </o:OLEObject>
        </w:object>
      </w:r>
      <w:r>
        <w:rPr>
          <w:rFonts w:hint="eastAsia" w:ascii="宋体" w:hAnsi="宋体"/>
          <w:b/>
          <w:bCs/>
          <w:sz w:val="18"/>
          <w:szCs w:val="18"/>
        </w:rPr>
        <w:t>)</w:t>
      </w:r>
      <w:r>
        <w:rPr>
          <w:rFonts w:hint="eastAsia" w:ascii="宋体" w:hAnsi="宋体"/>
          <w:sz w:val="18"/>
          <w:szCs w:val="18"/>
        </w:rPr>
        <w:t>=</w:t>
      </w:r>
      <w:r>
        <w:rPr>
          <w:rFonts w:hint="eastAsia" w:ascii="宋体" w:hAnsi="宋体"/>
          <w:b/>
          <w:i/>
          <w:sz w:val="18"/>
          <w:szCs w:val="18"/>
        </w:rPr>
        <w:t xml:space="preserve"> </w:t>
      </w:r>
      <w:r>
        <w:rPr>
          <w:rFonts w:hint="eastAsia" w:ascii="宋体" w:hAnsi="宋体"/>
          <w:b/>
          <w:i/>
          <w:position w:val="-6"/>
          <w:sz w:val="18"/>
          <w:szCs w:val="18"/>
        </w:rPr>
        <w:object>
          <v:shape id="_x0000_i1157"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57" DrawAspect="Content" ObjectID="_1468075903" r:id="rId195">
            <o:LockedField>false</o:LockedField>
          </o:OLEObject>
        </w:object>
      </w:r>
      <w:r>
        <w:rPr>
          <w:rFonts w:hint="eastAsia" w:ascii="宋体" w:hAnsi="宋体"/>
          <w:b/>
          <w:bCs/>
          <w:sz w:val="18"/>
          <w:szCs w:val="18"/>
          <w:vertAlign w:val="superscript"/>
        </w:rPr>
        <w:t>2</w:t>
      </w:r>
      <w:r>
        <w:rPr>
          <w:rFonts w:hint="eastAsia" w:ascii="宋体" w:hAnsi="宋体"/>
          <w:b/>
          <w:bCs/>
          <w:sz w:val="18"/>
          <w:szCs w:val="18"/>
        </w:rPr>
        <w:t>—</w:t>
      </w:r>
      <w:r>
        <w:rPr>
          <w:rFonts w:hint="eastAsia" w:ascii="宋体" w:hAnsi="宋体"/>
          <w:b/>
          <w:i/>
          <w:position w:val="-6"/>
          <w:sz w:val="18"/>
          <w:szCs w:val="18"/>
        </w:rPr>
        <w:object>
          <v:shape id="_x0000_i1158"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58" DrawAspect="Content" ObjectID="_1468075904" r:id="rId196">
            <o:LockedField>false</o:LockedField>
          </o:OLEObject>
        </w:object>
      </w:r>
      <w:r>
        <w:rPr>
          <w:rFonts w:hint="eastAsia" w:ascii="宋体" w:hAnsi="宋体"/>
          <w:b/>
          <w:bCs/>
          <w:sz w:val="18"/>
          <w:szCs w:val="18"/>
          <w:vertAlign w:val="superscript"/>
        </w:rPr>
        <w:t>2</w:t>
      </w:r>
    </w:p>
    <w:p>
      <w:pPr>
        <w:pStyle w:val="8"/>
        <w:snapToGrid w:val="0"/>
        <w:spacing w:line="240" w:lineRule="atLeast"/>
        <w:ind w:left="479" w:leftChars="228" w:firstLine="360" w:firstLineChars="200"/>
        <w:rPr>
          <w:rFonts w:hint="eastAsia" w:ascii="宋体" w:hAnsi="宋体"/>
          <w:bCs/>
          <w:sz w:val="18"/>
          <w:szCs w:val="18"/>
        </w:rPr>
      </w:pPr>
      <w:r>
        <w:rPr>
          <w:rFonts w:hint="eastAsia" w:ascii="宋体" w:hAnsi="宋体"/>
          <w:sz w:val="18"/>
          <w:szCs w:val="18"/>
        </w:rPr>
        <w:t>例3、（</w:t>
      </w:r>
      <w:r>
        <w:rPr>
          <w:rFonts w:hint="eastAsia" w:ascii="宋体" w:hAnsi="宋体"/>
          <w:bCs/>
          <w:sz w:val="18"/>
          <w:szCs w:val="18"/>
        </w:rPr>
        <w:t>师生共同完成）</w:t>
      </w:r>
      <w:r>
        <w:rPr>
          <w:rFonts w:hint="eastAsia" w:ascii="宋体" w:hAnsi="宋体"/>
          <w:sz w:val="18"/>
          <w:szCs w:val="18"/>
        </w:rPr>
        <w:t>已知</w:t>
      </w:r>
      <w:r>
        <w:rPr>
          <w:rFonts w:hint="eastAsia" w:ascii="宋体" w:hAnsi="宋体" w:cs="宋体"/>
          <w:sz w:val="18"/>
          <w:szCs w:val="18"/>
        </w:rPr>
        <w:t>︱</w:t>
      </w:r>
      <w:r>
        <w:rPr>
          <w:rFonts w:hint="eastAsia" w:ascii="宋体" w:hAnsi="宋体"/>
          <w:b/>
          <w:i/>
          <w:position w:val="-6"/>
          <w:sz w:val="18"/>
          <w:szCs w:val="18"/>
        </w:rPr>
        <w:object>
          <v:shape id="_x0000_i1159"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59" DrawAspect="Content" ObjectID="_1468075905" r:id="rId197">
            <o:LockedField>false</o:LockedField>
          </o:OLEObject>
        </w:object>
      </w:r>
      <w:r>
        <w:rPr>
          <w:rFonts w:hint="eastAsia" w:ascii="宋体" w:hAnsi="宋体" w:cs="宋体"/>
          <w:sz w:val="18"/>
          <w:szCs w:val="18"/>
        </w:rPr>
        <w:t>︱</w:t>
      </w:r>
      <w:r>
        <w:rPr>
          <w:rFonts w:hint="eastAsia" w:ascii="宋体" w:hAnsi="宋体"/>
          <w:sz w:val="18"/>
          <w:szCs w:val="18"/>
        </w:rPr>
        <w:t>=3，</w:t>
      </w:r>
      <w:r>
        <w:rPr>
          <w:rFonts w:hint="eastAsia" w:ascii="宋体" w:hAnsi="宋体" w:cs="宋体"/>
          <w:sz w:val="18"/>
          <w:szCs w:val="18"/>
        </w:rPr>
        <w:t>︱</w:t>
      </w:r>
      <w:r>
        <w:rPr>
          <w:rFonts w:hint="eastAsia" w:ascii="宋体" w:hAnsi="宋体"/>
          <w:b/>
          <w:i/>
          <w:position w:val="-6"/>
          <w:sz w:val="18"/>
          <w:szCs w:val="18"/>
        </w:rPr>
        <w:object>
          <v:shape id="_x0000_i1160"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60" DrawAspect="Content" ObjectID="_1468075906" r:id="rId198">
            <o:LockedField>false</o:LockedField>
          </o:OLEObject>
        </w:object>
      </w:r>
      <w:r>
        <w:rPr>
          <w:rFonts w:hint="eastAsia" w:ascii="宋体" w:hAnsi="宋体" w:cs="宋体"/>
          <w:sz w:val="18"/>
          <w:szCs w:val="18"/>
        </w:rPr>
        <w:t>︱</w:t>
      </w:r>
      <w:r>
        <w:rPr>
          <w:rFonts w:hint="eastAsia" w:ascii="宋体" w:hAnsi="宋体"/>
          <w:sz w:val="18"/>
          <w:szCs w:val="18"/>
        </w:rPr>
        <w:t>=4, 且</w:t>
      </w:r>
      <w:r>
        <w:rPr>
          <w:rFonts w:hint="eastAsia" w:ascii="宋体" w:hAnsi="宋体"/>
          <w:b/>
          <w:i/>
          <w:position w:val="-6"/>
          <w:sz w:val="18"/>
          <w:szCs w:val="18"/>
        </w:rPr>
        <w:object>
          <v:shape id="_x0000_i1161"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61" DrawAspect="Content" ObjectID="_1468075907" r:id="rId199">
            <o:LockedField>false</o:LockedField>
          </o:OLEObject>
        </w:object>
      </w:r>
      <w:r>
        <w:rPr>
          <w:rFonts w:hint="eastAsia" w:ascii="宋体" w:hAnsi="宋体"/>
          <w:b/>
          <w:bCs/>
          <w:sz w:val="18"/>
          <w:szCs w:val="18"/>
        </w:rPr>
        <w:t xml:space="preserve"> 与</w:t>
      </w:r>
      <w:r>
        <w:rPr>
          <w:rFonts w:hint="eastAsia" w:ascii="宋体" w:hAnsi="宋体"/>
          <w:b/>
          <w:i/>
          <w:position w:val="-6"/>
          <w:sz w:val="18"/>
          <w:szCs w:val="18"/>
        </w:rPr>
        <w:object>
          <v:shape id="_x0000_i1162"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62" DrawAspect="Content" ObjectID="_1468075908" r:id="rId200">
            <o:LockedField>false</o:LockedField>
          </o:OLEObject>
        </w:object>
      </w:r>
      <w:r>
        <w:rPr>
          <w:rFonts w:hint="eastAsia" w:ascii="宋体" w:hAnsi="宋体"/>
          <w:bCs/>
          <w:sz w:val="18"/>
          <w:szCs w:val="18"/>
        </w:rPr>
        <w:t>不共线，</w:t>
      </w:r>
      <w:r>
        <w:rPr>
          <w:rFonts w:hint="eastAsia" w:ascii="宋体" w:hAnsi="宋体"/>
          <w:bCs/>
          <w:i/>
          <w:iCs/>
          <w:sz w:val="18"/>
          <w:szCs w:val="18"/>
        </w:rPr>
        <w:t>k</w:t>
      </w:r>
      <w:r>
        <w:rPr>
          <w:rFonts w:hint="eastAsia" w:ascii="宋体" w:hAnsi="宋体"/>
          <w:bCs/>
          <w:sz w:val="18"/>
          <w:szCs w:val="18"/>
        </w:rPr>
        <w:t>为何值时，向量</w:t>
      </w:r>
      <w:r>
        <w:rPr>
          <w:rFonts w:hint="eastAsia" w:ascii="宋体" w:hAnsi="宋体"/>
          <w:b/>
          <w:i/>
          <w:position w:val="-6"/>
          <w:sz w:val="18"/>
          <w:szCs w:val="18"/>
        </w:rPr>
        <w:object>
          <v:shape id="_x0000_i1163"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63" DrawAspect="Content" ObjectID="_1468075909" r:id="rId201">
            <o:LockedField>false</o:LockedField>
          </o:OLEObject>
        </w:object>
      </w:r>
      <w:r>
        <w:rPr>
          <w:rFonts w:hint="eastAsia" w:ascii="宋体" w:hAnsi="宋体"/>
          <w:bCs/>
          <w:sz w:val="18"/>
          <w:szCs w:val="18"/>
        </w:rPr>
        <w:t>+k</w:t>
      </w:r>
      <w:r>
        <w:rPr>
          <w:rFonts w:hint="eastAsia" w:ascii="宋体" w:hAnsi="宋体"/>
          <w:b/>
          <w:i/>
          <w:position w:val="-6"/>
          <w:sz w:val="18"/>
          <w:szCs w:val="18"/>
        </w:rPr>
        <w:object>
          <v:shape id="_x0000_i1164"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64" DrawAspect="Content" ObjectID="_1468075910" r:id="rId202">
            <o:LockedField>false</o:LockedField>
          </o:OLEObject>
        </w:object>
      </w:r>
      <w:r>
        <w:rPr>
          <w:rFonts w:hint="eastAsia" w:ascii="宋体" w:hAnsi="宋体"/>
          <w:b/>
          <w:sz w:val="18"/>
          <w:szCs w:val="18"/>
        </w:rPr>
        <w:t xml:space="preserve"> </w:t>
      </w:r>
      <w:r>
        <w:rPr>
          <w:rFonts w:hint="eastAsia" w:ascii="宋体" w:hAnsi="宋体"/>
          <w:b/>
          <w:bCs/>
          <w:sz w:val="18"/>
          <w:szCs w:val="18"/>
        </w:rPr>
        <w:t>与</w:t>
      </w:r>
      <w:r>
        <w:rPr>
          <w:rFonts w:hint="eastAsia" w:ascii="宋体" w:hAnsi="宋体"/>
          <w:b/>
          <w:i/>
          <w:position w:val="-6"/>
          <w:sz w:val="18"/>
          <w:szCs w:val="18"/>
        </w:rPr>
        <w:object>
          <v:shape id="_x0000_i1165"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65" DrawAspect="Content" ObjectID="_1468075911" r:id="rId203">
            <o:LockedField>false</o:LockedField>
          </o:OLEObject>
        </w:object>
      </w:r>
      <w:r>
        <w:rPr>
          <w:rFonts w:hint="eastAsia" w:ascii="宋体" w:hAnsi="宋体"/>
          <w:bCs/>
          <w:sz w:val="18"/>
          <w:szCs w:val="18"/>
        </w:rPr>
        <w:t>-k</w:t>
      </w:r>
      <w:r>
        <w:rPr>
          <w:rFonts w:hint="eastAsia" w:ascii="宋体" w:hAnsi="宋体"/>
          <w:b/>
          <w:i/>
          <w:position w:val="-6"/>
          <w:sz w:val="18"/>
          <w:szCs w:val="18"/>
        </w:rPr>
        <w:object>
          <v:shape id="_x0000_i1166"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66" DrawAspect="Content" ObjectID="_1468075912" r:id="rId204">
            <o:LockedField>false</o:LockedField>
          </o:OLEObject>
        </w:object>
      </w:r>
      <w:r>
        <w:rPr>
          <w:rFonts w:hint="eastAsia" w:ascii="宋体" w:hAnsi="宋体"/>
          <w:bCs/>
          <w:sz w:val="18"/>
          <w:szCs w:val="18"/>
        </w:rPr>
        <w:t>互相垂直？并思考：通过本题你有什么收获？</w:t>
      </w:r>
    </w:p>
    <w:p>
      <w:pPr>
        <w:pStyle w:val="8"/>
        <w:snapToGrid w:val="0"/>
        <w:spacing w:line="240" w:lineRule="atLeast"/>
        <w:ind w:left="479" w:leftChars="228" w:firstLine="360" w:firstLineChars="200"/>
        <w:rPr>
          <w:rFonts w:hint="eastAsia" w:ascii="宋体" w:hAnsi="宋体"/>
          <w:sz w:val="18"/>
          <w:szCs w:val="18"/>
        </w:rPr>
      </w:pPr>
    </w:p>
    <w:p>
      <w:pPr>
        <w:pStyle w:val="8"/>
        <w:snapToGrid w:val="0"/>
        <w:spacing w:line="240" w:lineRule="atLeast"/>
        <w:ind w:left="479" w:leftChars="228" w:firstLine="360" w:firstLineChars="200"/>
        <w:rPr>
          <w:rFonts w:hint="eastAsia" w:ascii="宋体" w:hAnsi="宋体"/>
          <w:sz w:val="18"/>
          <w:szCs w:val="18"/>
        </w:rPr>
      </w:pPr>
      <w:r>
        <w:rPr>
          <w:rFonts w:hint="eastAsia" w:ascii="宋体" w:hAnsi="宋体"/>
          <w:sz w:val="18"/>
          <w:szCs w:val="18"/>
        </w:rPr>
        <w:t>本节教材共安排了四道例题，我根据学生实际选择了其中的三道，并对例1和例3增加了题后反思。例1是数量积的性质和运算律的综合应用，教学时，我重点从对运算原理的分析和运算过程的规范书写两个方面加强示范。完成计算后，进一步提出问题：此运算过程类似于哪种运算？目的是想让学生在类比多项式乘法的基础上自己猜测提出例2给出的两个公式，再由学生独立完成证明，一方面这并不困难，另一方面培养了学生通过类比这一思维模式达到创新的目的。例3的主要作用是，在继续巩固性质和运算律的同时，教给学生如何利用数量积来判断两个向量的垂直，是平面向量数量积的基本应用之一，教学时重点给学生分析数与形的转化原理。</w:t>
      </w:r>
    </w:p>
    <w:p>
      <w:pPr>
        <w:pStyle w:val="8"/>
        <w:snapToGrid w:val="0"/>
        <w:spacing w:line="240" w:lineRule="atLeast"/>
        <w:ind w:left="479" w:leftChars="228" w:firstLine="450" w:firstLineChars="250"/>
        <w:rPr>
          <w:rFonts w:hint="eastAsia" w:ascii="宋体" w:hAnsi="宋体"/>
          <w:sz w:val="18"/>
          <w:szCs w:val="18"/>
        </w:rPr>
      </w:pPr>
    </w:p>
    <w:p>
      <w:pPr>
        <w:pStyle w:val="8"/>
        <w:snapToGrid w:val="0"/>
        <w:spacing w:line="240" w:lineRule="atLeast"/>
        <w:ind w:left="718" w:leftChars="342" w:firstLine="102" w:firstLineChars="57"/>
        <w:rPr>
          <w:rFonts w:hint="eastAsia" w:ascii="宋体" w:hAnsi="宋体"/>
          <w:sz w:val="18"/>
          <w:szCs w:val="18"/>
        </w:rPr>
      </w:pPr>
      <w:r>
        <w:rPr>
          <w:rFonts w:hint="eastAsia" w:ascii="宋体" w:hAnsi="宋体"/>
          <w:sz w:val="18"/>
          <w:szCs w:val="18"/>
        </w:rPr>
        <w:t>为了使学生更好的理解数量积的含义，熟练掌握性质及运算律，并能够应用数量积</w:t>
      </w:r>
    </w:p>
    <w:p>
      <w:pPr>
        <w:pStyle w:val="8"/>
        <w:snapToGrid w:val="0"/>
        <w:spacing w:line="240" w:lineRule="atLeast"/>
        <w:ind w:firstLine="360" w:firstLineChars="200"/>
        <w:rPr>
          <w:rFonts w:hint="eastAsia" w:ascii="宋体" w:hAnsi="宋体"/>
          <w:sz w:val="18"/>
          <w:szCs w:val="18"/>
        </w:rPr>
      </w:pPr>
      <w:r>
        <w:rPr>
          <w:rFonts w:hint="eastAsia" w:ascii="宋体" w:hAnsi="宋体"/>
          <w:sz w:val="18"/>
          <w:szCs w:val="18"/>
        </w:rPr>
        <w:t>解决有关问题，再安排如下练习：</w:t>
      </w:r>
    </w:p>
    <w:p>
      <w:pPr>
        <w:pStyle w:val="10"/>
        <w:numPr>
          <w:ilvl w:val="0"/>
          <w:numId w:val="6"/>
        </w:numPr>
        <w:snapToGrid w:val="0"/>
        <w:spacing w:line="240" w:lineRule="atLeast"/>
        <w:rPr>
          <w:rFonts w:hint="eastAsia"/>
          <w:color w:val="333333"/>
          <w:sz w:val="18"/>
          <w:szCs w:val="18"/>
        </w:rPr>
      </w:pPr>
      <w:r>
        <w:rPr>
          <w:rFonts w:hint="eastAsia"/>
          <w:color w:val="333333"/>
          <w:sz w:val="18"/>
          <w:szCs w:val="18"/>
        </w:rPr>
        <w:t xml:space="preserve"> 下列两个命题正确吗？为什么？</w:t>
      </w:r>
    </w:p>
    <w:p>
      <w:pPr>
        <w:pStyle w:val="10"/>
        <w:snapToGrid w:val="0"/>
        <w:spacing w:line="240" w:lineRule="atLeast"/>
        <w:ind w:firstLine="720" w:firstLineChars="400"/>
        <w:rPr>
          <w:rFonts w:hint="eastAsia"/>
          <w:color w:val="333333"/>
          <w:sz w:val="18"/>
          <w:szCs w:val="18"/>
        </w:rPr>
      </w:pPr>
      <w:r>
        <w:rPr>
          <w:rFonts w:hint="eastAsia"/>
          <w:color w:val="333333"/>
          <w:sz w:val="18"/>
          <w:szCs w:val="18"/>
        </w:rPr>
        <w:t>①、若</w:t>
      </w:r>
      <w:r>
        <w:rPr>
          <w:rFonts w:hint="eastAsia"/>
          <w:b/>
          <w:i/>
          <w:position w:val="-6"/>
          <w:sz w:val="18"/>
          <w:szCs w:val="18"/>
        </w:rPr>
        <w:object>
          <v:shape id="_x0000_i1167"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67" DrawAspect="Content" ObjectID="_1468075913" r:id="rId205">
            <o:LockedField>false</o:LockedField>
          </o:OLEObject>
        </w:object>
      </w:r>
      <w:r>
        <w:rPr>
          <w:rFonts w:hint="eastAsia"/>
          <w:color w:val="333333"/>
          <w:sz w:val="18"/>
          <w:szCs w:val="18"/>
        </w:rPr>
        <w:t>≠</w:t>
      </w:r>
      <w:r>
        <w:rPr>
          <w:rFonts w:hint="eastAsia"/>
          <w:b/>
          <w:bCs/>
          <w:color w:val="333333"/>
          <w:sz w:val="18"/>
          <w:szCs w:val="18"/>
        </w:rPr>
        <w:t>0</w:t>
      </w:r>
      <w:r>
        <w:rPr>
          <w:rFonts w:hint="eastAsia"/>
          <w:color w:val="333333"/>
          <w:sz w:val="18"/>
          <w:szCs w:val="18"/>
        </w:rPr>
        <w:t>，则对任一非零向量</w:t>
      </w:r>
      <w:r>
        <w:rPr>
          <w:rFonts w:hint="eastAsia"/>
          <w:b/>
          <w:i/>
          <w:position w:val="-6"/>
          <w:sz w:val="18"/>
          <w:szCs w:val="18"/>
        </w:rPr>
        <w:object>
          <v:shape id="_x0000_i1168"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68" DrawAspect="Content" ObjectID="_1468075914" r:id="rId206">
            <o:LockedField>false</o:LockedField>
          </o:OLEObject>
        </w:object>
      </w:r>
      <w:r>
        <w:rPr>
          <w:rFonts w:hint="eastAsia"/>
          <w:color w:val="333333"/>
          <w:sz w:val="18"/>
          <w:szCs w:val="18"/>
        </w:rPr>
        <w:t>，有</w:t>
      </w:r>
      <w:r>
        <w:rPr>
          <w:rFonts w:hint="eastAsia"/>
          <w:b/>
          <w:i/>
          <w:position w:val="-6"/>
          <w:sz w:val="18"/>
          <w:szCs w:val="18"/>
        </w:rPr>
        <w:object>
          <v:shape id="_x0000_i1169"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69" DrawAspect="Content" ObjectID="_1468075915" r:id="rId207">
            <o:LockedField>false</o:LockedField>
          </o:OLEObject>
        </w:object>
      </w:r>
      <w:r>
        <w:rPr>
          <w:rFonts w:hint="eastAsia"/>
          <w:color w:val="333333"/>
          <w:sz w:val="18"/>
          <w:szCs w:val="18"/>
        </w:rPr>
        <w:t>·</w:t>
      </w:r>
      <w:r>
        <w:rPr>
          <w:rFonts w:hint="eastAsia"/>
          <w:b/>
          <w:i/>
          <w:position w:val="-6"/>
          <w:sz w:val="18"/>
          <w:szCs w:val="18"/>
        </w:rPr>
        <w:object>
          <v:shape id="_x0000_i1170"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70" DrawAspect="Content" ObjectID="_1468075916" r:id="rId208">
            <o:LockedField>false</o:LockedField>
          </o:OLEObject>
        </w:object>
      </w:r>
      <w:r>
        <w:rPr>
          <w:rFonts w:hint="eastAsia"/>
          <w:color w:val="333333"/>
          <w:sz w:val="18"/>
          <w:szCs w:val="18"/>
        </w:rPr>
        <w:t>≠0．</w:t>
      </w:r>
    </w:p>
    <w:p>
      <w:pPr>
        <w:pStyle w:val="10"/>
        <w:snapToGrid w:val="0"/>
        <w:spacing w:line="240" w:lineRule="atLeast"/>
        <w:ind w:firstLine="720" w:firstLineChars="400"/>
        <w:rPr>
          <w:rFonts w:hint="eastAsia"/>
          <w:color w:val="333333"/>
          <w:sz w:val="18"/>
          <w:szCs w:val="18"/>
        </w:rPr>
      </w:pPr>
      <w:r>
        <w:rPr>
          <w:rFonts w:hint="eastAsia"/>
          <w:color w:val="333333"/>
          <w:sz w:val="18"/>
          <w:szCs w:val="18"/>
        </w:rPr>
        <w:fldChar w:fldCharType="begin"/>
      </w:r>
      <w:r>
        <w:rPr>
          <w:rFonts w:hint="eastAsia"/>
          <w:color w:val="333333"/>
          <w:sz w:val="18"/>
          <w:szCs w:val="18"/>
        </w:rPr>
        <w:instrText xml:space="preserve"> = 2 \* GB3 </w:instrText>
      </w:r>
      <w:r>
        <w:rPr>
          <w:rFonts w:hint="eastAsia"/>
          <w:color w:val="333333"/>
          <w:sz w:val="18"/>
          <w:szCs w:val="18"/>
        </w:rPr>
        <w:fldChar w:fldCharType="separate"/>
      </w:r>
      <w:r>
        <w:rPr>
          <w:rFonts w:hint="eastAsia"/>
          <w:color w:val="333333"/>
          <w:sz w:val="18"/>
          <w:szCs w:val="18"/>
        </w:rPr>
        <w:t>②</w:t>
      </w:r>
      <w:r>
        <w:rPr>
          <w:rFonts w:hint="eastAsia"/>
          <w:color w:val="333333"/>
          <w:sz w:val="18"/>
          <w:szCs w:val="18"/>
        </w:rPr>
        <w:fldChar w:fldCharType="end"/>
      </w:r>
      <w:r>
        <w:rPr>
          <w:rFonts w:hint="eastAsia"/>
          <w:color w:val="333333"/>
          <w:sz w:val="18"/>
          <w:szCs w:val="18"/>
        </w:rPr>
        <w:t>、若</w:t>
      </w:r>
      <w:r>
        <w:rPr>
          <w:rFonts w:hint="eastAsia"/>
          <w:b/>
          <w:i/>
          <w:position w:val="-6"/>
          <w:sz w:val="18"/>
          <w:szCs w:val="18"/>
        </w:rPr>
        <w:object>
          <v:shape id="_x0000_i1171"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71" DrawAspect="Content" ObjectID="_1468075917" r:id="rId209">
            <o:LockedField>false</o:LockedField>
          </o:OLEObject>
        </w:object>
      </w:r>
      <w:r>
        <w:rPr>
          <w:rFonts w:hint="eastAsia"/>
          <w:color w:val="333333"/>
          <w:sz w:val="18"/>
          <w:szCs w:val="18"/>
        </w:rPr>
        <w:t>≠</w:t>
      </w:r>
      <w:r>
        <w:rPr>
          <w:rFonts w:hint="eastAsia"/>
          <w:b/>
          <w:bCs/>
          <w:color w:val="333333"/>
          <w:sz w:val="18"/>
          <w:szCs w:val="18"/>
        </w:rPr>
        <w:t>0</w:t>
      </w:r>
      <w:r>
        <w:rPr>
          <w:rFonts w:hint="eastAsia"/>
          <w:color w:val="333333"/>
          <w:sz w:val="18"/>
          <w:szCs w:val="18"/>
        </w:rPr>
        <w:t>，</w:t>
      </w:r>
      <w:r>
        <w:rPr>
          <w:rFonts w:hint="eastAsia"/>
          <w:b/>
          <w:i/>
          <w:position w:val="-6"/>
          <w:sz w:val="18"/>
          <w:szCs w:val="18"/>
        </w:rPr>
        <w:object>
          <v:shape id="_x0000_i1172"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72" DrawAspect="Content" ObjectID="_1468075918" r:id="rId210">
            <o:LockedField>false</o:LockedField>
          </o:OLEObject>
        </w:object>
      </w:r>
      <w:r>
        <w:rPr>
          <w:rFonts w:hint="eastAsia"/>
          <w:color w:val="333333"/>
          <w:sz w:val="18"/>
          <w:szCs w:val="18"/>
        </w:rPr>
        <w:t>·</w:t>
      </w:r>
      <w:r>
        <w:rPr>
          <w:rFonts w:hint="eastAsia"/>
          <w:b/>
          <w:i/>
          <w:position w:val="-6"/>
          <w:sz w:val="18"/>
          <w:szCs w:val="18"/>
        </w:rPr>
        <w:object>
          <v:shape id="_x0000_i1173"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73" DrawAspect="Content" ObjectID="_1468075919" r:id="rId211">
            <o:LockedField>false</o:LockedField>
          </o:OLEObject>
        </w:object>
      </w:r>
      <w:r>
        <w:rPr>
          <w:rFonts w:hint="eastAsia"/>
          <w:color w:val="333333"/>
          <w:sz w:val="18"/>
          <w:szCs w:val="18"/>
        </w:rPr>
        <w:t>＝</w:t>
      </w:r>
      <w:r>
        <w:rPr>
          <w:rFonts w:hint="eastAsia"/>
          <w:b/>
          <w:i/>
          <w:position w:val="-6"/>
          <w:sz w:val="18"/>
          <w:szCs w:val="18"/>
        </w:rPr>
        <w:object>
          <v:shape id="_x0000_i1174"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74" DrawAspect="Content" ObjectID="_1468075920" r:id="rId212">
            <o:LockedField>false</o:LockedField>
          </o:OLEObject>
        </w:object>
      </w:r>
      <w:r>
        <w:rPr>
          <w:rFonts w:hint="eastAsia"/>
          <w:color w:val="333333"/>
          <w:sz w:val="18"/>
          <w:szCs w:val="18"/>
        </w:rPr>
        <w:t>·</w:t>
      </w:r>
      <w:r>
        <w:rPr>
          <w:rFonts w:hint="eastAsia"/>
          <w:b/>
          <w:i/>
          <w:position w:val="-6"/>
          <w:sz w:val="18"/>
          <w:szCs w:val="18"/>
        </w:rPr>
        <w:object>
          <v:shape id="_x0000_i1175" o:spt="75" alt="21世纪教育网 -- 中国最大型、最专业的中小学教育资源门户网站" type="#_x0000_t75" style="height:18.75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175" DrawAspect="Content" ObjectID="_1468075921" r:id="rId213">
            <o:LockedField>false</o:LockedField>
          </o:OLEObject>
        </w:object>
      </w:r>
      <w:r>
        <w:rPr>
          <w:rFonts w:hint="eastAsia"/>
          <w:color w:val="333333"/>
          <w:sz w:val="18"/>
          <w:szCs w:val="18"/>
        </w:rPr>
        <w:t>，则</w:t>
      </w:r>
      <w:r>
        <w:rPr>
          <w:rFonts w:hint="eastAsia"/>
          <w:b/>
          <w:i/>
          <w:position w:val="-6"/>
          <w:sz w:val="18"/>
          <w:szCs w:val="18"/>
        </w:rPr>
        <w:object>
          <v:shape id="_x0000_i1176"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76" DrawAspect="Content" ObjectID="_1468075922" r:id="rId214">
            <o:LockedField>false</o:LockedField>
          </o:OLEObject>
        </w:object>
      </w:r>
      <w:r>
        <w:rPr>
          <w:rFonts w:hint="eastAsia"/>
          <w:color w:val="333333"/>
          <w:sz w:val="18"/>
          <w:szCs w:val="18"/>
        </w:rPr>
        <w:t>＝</w:t>
      </w:r>
      <w:r>
        <w:rPr>
          <w:rFonts w:hint="eastAsia"/>
          <w:b/>
          <w:i/>
          <w:position w:val="-6"/>
          <w:sz w:val="18"/>
          <w:szCs w:val="18"/>
        </w:rPr>
        <w:object>
          <v:shape id="_x0000_i1177" o:spt="75" alt="21世纪教育网 -- 中国最大型、最专业的中小学教育资源门户网站" type="#_x0000_t75" style="height:18.75pt;width:9pt;" o:ole="t" filled="f" o:preferrelative="t" stroked="f" coordsize="21600,21600">
            <v:path/>
            <v:fill on="f" focussize="0,0"/>
            <v:stroke on="f"/>
            <v:imagedata r:id="rId114" o:title=""/>
            <o:lock v:ext="edit" grouping="f" rotation="f" text="f" aspectratio="t"/>
            <w10:wrap type="none"/>
            <w10:anchorlock/>
          </v:shape>
          <o:OLEObject Type="Embed" ProgID="Equation.3" ShapeID="_x0000_i1177" DrawAspect="Content" ObjectID="_1468075923" r:id="rId215">
            <o:LockedField>false</o:LockedField>
          </o:OLEObject>
        </w:object>
      </w:r>
      <w:r>
        <w:rPr>
          <w:rFonts w:hint="eastAsia"/>
          <w:color w:val="333333"/>
          <w:sz w:val="18"/>
          <w:szCs w:val="18"/>
        </w:rPr>
        <w:t>．</w:t>
      </w:r>
    </w:p>
    <w:p>
      <w:pPr>
        <w:pStyle w:val="8"/>
        <w:snapToGrid w:val="0"/>
        <w:spacing w:line="240" w:lineRule="atLeast"/>
        <w:ind w:left="479" w:leftChars="228" w:firstLine="270" w:firstLineChars="150"/>
        <w:rPr>
          <w:rFonts w:hint="eastAsia" w:ascii="宋体" w:hAnsi="宋体" w:cs="宋体"/>
          <w:sz w:val="18"/>
          <w:szCs w:val="18"/>
        </w:rPr>
      </w:pPr>
      <w:r>
        <w:rPr>
          <w:rFonts w:hint="eastAsia" w:ascii="宋体" w:hAnsi="宋体"/>
          <w:sz w:val="18"/>
          <w:szCs w:val="18"/>
        </w:rPr>
        <w:t>2、已知△ABC中，</w:t>
      </w:r>
      <w:r>
        <w:rPr>
          <w:rFonts w:hint="eastAsia" w:ascii="宋体" w:hAnsi="宋体"/>
          <w:position w:val="-4"/>
          <w:sz w:val="18"/>
          <w:szCs w:val="18"/>
        </w:rPr>
        <w:object>
          <v:shape id="_x0000_i1178" o:spt="75" alt="21世纪教育网 -- 中国最大型、最专业的中小学教育资源门户网站" type="#_x0000_t75" style="height:18pt;width:20.25pt;" o:ole="t" filled="f" o:preferrelative="t" stroked="f" coordsize="21600,21600">
            <v:path/>
            <v:fill on="f" focussize="0,0"/>
            <v:stroke on="f"/>
            <v:imagedata r:id="rId217" o:title=""/>
            <o:lock v:ext="edit" grouping="f" rotation="f" text="f" aspectratio="t"/>
            <w10:wrap type="none"/>
            <w10:anchorlock/>
          </v:shape>
          <o:OLEObject Type="Embed" ProgID="Equation.3" ShapeID="_x0000_i1178" DrawAspect="Content" ObjectID="_1468075924" r:id="rId216">
            <o:LockedField>false</o:LockedField>
          </o:OLEObject>
        </w:object>
      </w:r>
      <w:r>
        <w:rPr>
          <w:rFonts w:hint="eastAsia" w:ascii="宋体" w:hAnsi="宋体"/>
          <w:sz w:val="18"/>
          <w:szCs w:val="18"/>
        </w:rPr>
        <w:t>=</w:t>
      </w:r>
      <w:r>
        <w:rPr>
          <w:rFonts w:hint="eastAsia" w:ascii="宋体" w:hAnsi="宋体"/>
          <w:b/>
          <w:i/>
          <w:position w:val="-6"/>
          <w:sz w:val="18"/>
          <w:szCs w:val="18"/>
        </w:rPr>
        <w:object>
          <v:shape id="_x0000_i1179"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79" DrawAspect="Content" ObjectID="_1468075925" r:id="rId218">
            <o:LockedField>false</o:LockedField>
          </o:OLEObject>
        </w:object>
      </w:r>
      <w:r>
        <w:rPr>
          <w:rFonts w:hint="eastAsia" w:ascii="宋体" w:hAnsi="宋体"/>
          <w:b/>
          <w:sz w:val="18"/>
          <w:szCs w:val="18"/>
        </w:rPr>
        <w:t xml:space="preserve">, </w:t>
      </w:r>
      <w:r>
        <w:rPr>
          <w:rFonts w:hint="eastAsia" w:ascii="宋体" w:hAnsi="宋体"/>
          <w:b/>
          <w:position w:val="-6"/>
          <w:sz w:val="18"/>
          <w:szCs w:val="18"/>
        </w:rPr>
        <w:object>
          <v:shape id="_x0000_i1180" o:spt="75" alt="21世纪教育网 -- 中国最大型、最专业的中小学教育资源门户网站" type="#_x0000_t75" style="height:18.75pt;width:21pt;" o:ole="t" filled="f" o:preferrelative="t" stroked="f" coordsize="21600,21600">
            <v:path/>
            <v:fill on="f" focussize="0,0"/>
            <v:stroke on="f"/>
            <v:imagedata r:id="rId220" o:title=""/>
            <o:lock v:ext="edit" grouping="f" rotation="f" text="f" aspectratio="t"/>
            <w10:wrap type="none"/>
            <w10:anchorlock/>
          </v:shape>
          <o:OLEObject Type="Embed" ProgID="Equation.3" ShapeID="_x0000_i1180" DrawAspect="Content" ObjectID="_1468075926" r:id="rId219">
            <o:LockedField>false</o:LockedField>
          </o:OLEObject>
        </w:object>
      </w:r>
      <w:r>
        <w:rPr>
          <w:rFonts w:hint="eastAsia" w:ascii="宋体" w:hAnsi="宋体"/>
          <w:b/>
          <w:sz w:val="18"/>
          <w:szCs w:val="18"/>
        </w:rPr>
        <w:t>=</w:t>
      </w:r>
      <w:r>
        <w:rPr>
          <w:rFonts w:hint="eastAsia" w:ascii="宋体" w:hAnsi="宋体"/>
          <w:b/>
          <w:i/>
          <w:position w:val="-6"/>
          <w:sz w:val="18"/>
          <w:szCs w:val="18"/>
        </w:rPr>
        <w:object>
          <v:shape id="_x0000_i1181"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81" DrawAspect="Content" ObjectID="_1468075927" r:id="rId221">
            <o:LockedField>false</o:LockedField>
          </o:OLEObject>
        </w:object>
      </w:r>
      <w:r>
        <w:rPr>
          <w:rFonts w:hint="eastAsia" w:ascii="宋体" w:hAnsi="宋体"/>
          <w:b/>
          <w:bCs/>
          <w:iCs/>
          <w:color w:val="333333"/>
          <w:sz w:val="18"/>
          <w:szCs w:val="18"/>
        </w:rPr>
        <w:t>，</w:t>
      </w:r>
      <w:r>
        <w:rPr>
          <w:rFonts w:hint="eastAsia" w:ascii="宋体" w:hAnsi="宋体"/>
          <w:bCs/>
          <w:iCs/>
          <w:color w:val="333333"/>
          <w:sz w:val="18"/>
          <w:szCs w:val="18"/>
        </w:rPr>
        <w:t>当</w:t>
      </w:r>
      <w:r>
        <w:rPr>
          <w:rFonts w:hint="eastAsia" w:ascii="宋体" w:hAnsi="宋体"/>
          <w:b/>
          <w:i/>
          <w:position w:val="-6"/>
          <w:sz w:val="18"/>
          <w:szCs w:val="18"/>
        </w:rPr>
        <w:object>
          <v:shape id="_x0000_i1182"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82" DrawAspect="Content" ObjectID="_1468075928" r:id="rId222">
            <o:LockedField>false</o:LockedField>
          </o:OLEObject>
        </w:object>
      </w:r>
      <w:r>
        <w:rPr>
          <w:rFonts w:hint="eastAsia" w:ascii="宋体" w:hAnsi="宋体"/>
          <w:color w:val="333333"/>
          <w:sz w:val="18"/>
          <w:szCs w:val="18"/>
        </w:rPr>
        <w:t>·</w:t>
      </w:r>
      <w:r>
        <w:rPr>
          <w:rFonts w:hint="eastAsia" w:ascii="宋体" w:hAnsi="宋体"/>
          <w:b/>
          <w:i/>
          <w:position w:val="-6"/>
          <w:sz w:val="18"/>
          <w:szCs w:val="18"/>
        </w:rPr>
        <w:object>
          <v:shape id="_x0000_i1183"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83" DrawAspect="Content" ObjectID="_1468075929" r:id="rId223">
            <o:LockedField>false</o:LockedField>
          </o:OLEObject>
        </w:object>
      </w:r>
      <w:r>
        <w:rPr>
          <w:rFonts w:hint="eastAsia" w:ascii="宋体" w:hAnsi="宋体"/>
          <w:b/>
          <w:bCs/>
          <w:i/>
          <w:iCs/>
          <w:color w:val="333333"/>
          <w:sz w:val="18"/>
          <w:szCs w:val="18"/>
        </w:rPr>
        <w:t xml:space="preserve"> </w:t>
      </w:r>
      <w:r>
        <w:rPr>
          <w:rFonts w:hint="eastAsia" w:ascii="宋体" w:hAnsi="宋体"/>
          <w:b/>
          <w:bCs/>
          <w:iCs/>
          <w:color w:val="333333"/>
          <w:sz w:val="18"/>
          <w:szCs w:val="18"/>
        </w:rPr>
        <w:t>&lt;</w:t>
      </w:r>
      <w:r>
        <w:rPr>
          <w:rFonts w:hint="eastAsia" w:ascii="宋体" w:hAnsi="宋体"/>
          <w:bCs/>
          <w:iCs/>
          <w:color w:val="333333"/>
          <w:sz w:val="18"/>
          <w:szCs w:val="18"/>
        </w:rPr>
        <w:t>0或</w:t>
      </w:r>
      <w:r>
        <w:rPr>
          <w:rFonts w:hint="eastAsia" w:ascii="宋体" w:hAnsi="宋体"/>
          <w:b/>
          <w:i/>
          <w:position w:val="-6"/>
          <w:sz w:val="18"/>
          <w:szCs w:val="18"/>
        </w:rPr>
        <w:object>
          <v:shape id="_x0000_i1184"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84" DrawAspect="Content" ObjectID="_1468075930" r:id="rId224">
            <o:LockedField>false</o:LockedField>
          </o:OLEObject>
        </w:object>
      </w:r>
      <w:r>
        <w:rPr>
          <w:rFonts w:hint="eastAsia" w:ascii="宋体" w:hAnsi="宋体"/>
          <w:color w:val="333333"/>
          <w:sz w:val="18"/>
          <w:szCs w:val="18"/>
        </w:rPr>
        <w:t>·</w:t>
      </w:r>
      <w:r>
        <w:rPr>
          <w:rFonts w:hint="eastAsia" w:ascii="宋体" w:hAnsi="宋体"/>
          <w:b/>
          <w:i/>
          <w:position w:val="-6"/>
          <w:sz w:val="18"/>
          <w:szCs w:val="18"/>
        </w:rPr>
        <w:object>
          <v:shape id="_x0000_i1185"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85" DrawAspect="Content" ObjectID="_1468075931" r:id="rId225">
            <o:LockedField>false</o:LockedField>
          </o:OLEObject>
        </w:object>
      </w:r>
      <w:r>
        <w:rPr>
          <w:rFonts w:hint="eastAsia" w:ascii="宋体" w:hAnsi="宋体"/>
          <w:b/>
          <w:bCs/>
          <w:iCs/>
          <w:color w:val="333333"/>
          <w:sz w:val="18"/>
          <w:szCs w:val="18"/>
        </w:rPr>
        <w:t>＝</w:t>
      </w:r>
      <w:r>
        <w:rPr>
          <w:rFonts w:hint="eastAsia" w:ascii="宋体" w:hAnsi="宋体"/>
          <w:bCs/>
          <w:iCs/>
          <w:color w:val="333333"/>
          <w:sz w:val="18"/>
          <w:szCs w:val="18"/>
        </w:rPr>
        <w:t>0时，试判断</w:t>
      </w:r>
      <w:r>
        <w:rPr>
          <w:rFonts w:hint="eastAsia" w:ascii="宋体" w:hAnsi="宋体"/>
          <w:sz w:val="18"/>
          <w:szCs w:val="18"/>
        </w:rPr>
        <w:t>△ABC的形状。</w:t>
      </w:r>
    </w:p>
    <w:p>
      <w:pPr>
        <w:pStyle w:val="10"/>
        <w:snapToGrid w:val="0"/>
        <w:spacing w:line="240" w:lineRule="atLeast"/>
        <w:ind w:left="718" w:leftChars="342" w:firstLine="180" w:firstLineChars="100"/>
        <w:rPr>
          <w:rFonts w:hint="eastAsia"/>
          <w:sz w:val="18"/>
          <w:szCs w:val="18"/>
        </w:rPr>
      </w:pPr>
      <w:r>
        <w:rPr>
          <w:rFonts w:hint="eastAsia"/>
          <w:sz w:val="18"/>
          <w:szCs w:val="18"/>
        </w:rPr>
        <w:t>安排练习1的主要目的是，使学生在与实数乘法比较的基础上全面认识数量积这一重要运算，</w:t>
      </w:r>
    </w:p>
    <w:p>
      <w:pPr>
        <w:pStyle w:val="10"/>
        <w:snapToGrid w:val="0"/>
        <w:spacing w:line="240" w:lineRule="atLeast"/>
        <w:ind w:firstLine="360" w:firstLineChars="200"/>
        <w:rPr>
          <w:rFonts w:hint="eastAsia"/>
          <w:sz w:val="18"/>
          <w:szCs w:val="18"/>
        </w:rPr>
      </w:pPr>
      <w:r>
        <w:rPr>
          <w:rFonts w:hint="eastAsia"/>
          <w:sz w:val="18"/>
          <w:szCs w:val="18"/>
        </w:rPr>
        <w:t>通过练习2使学生学会用数量积表示两个向量的夹角，进一步感受数量积的应用价值。</w:t>
      </w:r>
    </w:p>
    <w:p>
      <w:pPr>
        <w:pStyle w:val="8"/>
        <w:snapToGrid w:val="0"/>
        <w:spacing w:line="240" w:lineRule="atLeast"/>
        <w:ind w:firstLine="797" w:firstLineChars="441"/>
        <w:rPr>
          <w:rFonts w:hint="eastAsia" w:ascii="宋体" w:hAnsi="宋体"/>
          <w:sz w:val="18"/>
          <w:szCs w:val="18"/>
        </w:rPr>
      </w:pPr>
      <w:r>
        <w:rPr>
          <w:rFonts w:hint="eastAsia" w:ascii="宋体" w:hAnsi="宋体"/>
          <w:b/>
          <w:sz w:val="18"/>
          <w:szCs w:val="18"/>
        </w:rPr>
        <w:t>活动六</w:t>
      </w:r>
      <w:r>
        <w:rPr>
          <w:rFonts w:hint="eastAsia" w:ascii="宋体" w:hAnsi="宋体"/>
          <w:sz w:val="18"/>
          <w:szCs w:val="18"/>
        </w:rPr>
        <w:t>：小结提升与作业布置</w:t>
      </w:r>
    </w:p>
    <w:p>
      <w:pPr>
        <w:pStyle w:val="8"/>
        <w:snapToGrid w:val="0"/>
        <w:spacing w:line="240" w:lineRule="atLeast"/>
        <w:ind w:firstLine="810" w:firstLineChars="450"/>
        <w:rPr>
          <w:rFonts w:hint="eastAsia" w:ascii="宋体" w:hAnsi="宋体"/>
          <w:sz w:val="18"/>
          <w:szCs w:val="18"/>
        </w:rPr>
      </w:pPr>
      <w:r>
        <w:rPr>
          <w:rFonts w:hint="eastAsia" w:ascii="宋体" w:hAnsi="宋体"/>
          <w:sz w:val="18"/>
          <w:szCs w:val="18"/>
        </w:rPr>
        <w:t>1、本节课我们学习的主要内容是什么？</w:t>
      </w:r>
    </w:p>
    <w:p>
      <w:pPr>
        <w:pStyle w:val="8"/>
        <w:snapToGrid w:val="0"/>
        <w:spacing w:line="240" w:lineRule="atLeast"/>
        <w:ind w:firstLine="810" w:firstLineChars="450"/>
        <w:rPr>
          <w:rFonts w:ascii="宋体" w:hAnsi="宋体"/>
          <w:b/>
          <w:bCs/>
          <w:sz w:val="18"/>
          <w:szCs w:val="18"/>
        </w:rPr>
      </w:pPr>
      <w:r>
        <w:rPr>
          <w:rFonts w:hint="eastAsia" w:ascii="宋体" w:hAnsi="宋体"/>
          <w:sz w:val="18"/>
          <w:szCs w:val="18"/>
        </w:rPr>
        <w:t>2</w:t>
      </w:r>
      <w:r>
        <w:rPr>
          <w:rFonts w:hint="eastAsia" w:ascii="宋体" w:hAnsi="宋体"/>
          <w:b/>
          <w:sz w:val="18"/>
          <w:szCs w:val="18"/>
        </w:rPr>
        <w:t>、</w:t>
      </w:r>
      <w:r>
        <w:rPr>
          <w:rFonts w:hint="eastAsia" w:ascii="宋体" w:hAnsi="宋体"/>
          <w:bCs/>
          <w:sz w:val="18"/>
          <w:szCs w:val="18"/>
        </w:rPr>
        <w:t>平面向量数量积的两个基本应用是什么？</w:t>
      </w:r>
    </w:p>
    <w:p>
      <w:pPr>
        <w:pStyle w:val="8"/>
        <w:snapToGrid w:val="0"/>
        <w:spacing w:line="240" w:lineRule="atLeast"/>
        <w:ind w:left="420" w:leftChars="200" w:firstLine="450" w:firstLineChars="250"/>
        <w:rPr>
          <w:rFonts w:hint="eastAsia" w:ascii="宋体" w:hAnsi="宋体"/>
          <w:sz w:val="18"/>
          <w:szCs w:val="18"/>
        </w:rPr>
      </w:pPr>
      <w:r>
        <w:rPr>
          <w:rFonts w:hint="eastAsia" w:ascii="宋体" w:hAnsi="宋体"/>
          <w:sz w:val="18"/>
          <w:szCs w:val="18"/>
        </w:rPr>
        <w:t>3、我们是按照怎样的思维模式进行概念的归纳和性质的探究？在运算律的探究过程中，渗透了哪些数学思想？</w:t>
      </w:r>
    </w:p>
    <w:p>
      <w:pPr>
        <w:pStyle w:val="8"/>
        <w:snapToGrid w:val="0"/>
        <w:spacing w:line="240" w:lineRule="atLeast"/>
        <w:ind w:firstLine="810" w:firstLineChars="450"/>
        <w:rPr>
          <w:rFonts w:hint="eastAsia" w:ascii="宋体" w:hAnsi="宋体"/>
          <w:sz w:val="18"/>
          <w:szCs w:val="18"/>
        </w:rPr>
      </w:pPr>
      <w:r>
        <w:rPr>
          <w:rFonts w:hint="eastAsia" w:ascii="宋体" w:hAnsi="宋体"/>
          <w:sz w:val="18"/>
          <w:szCs w:val="18"/>
        </w:rPr>
        <w:t>4、类比向量的线性运算，我们还应该怎样研究数量积？</w:t>
      </w:r>
    </w:p>
    <w:p>
      <w:pPr>
        <w:pStyle w:val="8"/>
        <w:snapToGrid w:val="0"/>
        <w:spacing w:line="240" w:lineRule="atLeast"/>
        <w:ind w:firstLine="810" w:firstLineChars="450"/>
        <w:rPr>
          <w:rFonts w:hint="eastAsia" w:ascii="宋体" w:hAnsi="宋体"/>
          <w:sz w:val="18"/>
          <w:szCs w:val="18"/>
        </w:rPr>
      </w:pPr>
    </w:p>
    <w:p>
      <w:pPr>
        <w:pStyle w:val="8"/>
        <w:snapToGrid w:val="0"/>
        <w:spacing w:line="240" w:lineRule="atLeast"/>
        <w:ind w:left="569" w:leftChars="228" w:hanging="90" w:hangingChars="50"/>
        <w:rPr>
          <w:rFonts w:hint="eastAsia" w:ascii="宋体" w:hAnsi="宋体"/>
          <w:sz w:val="18"/>
          <w:szCs w:val="18"/>
        </w:rPr>
      </w:pPr>
      <w:r>
        <w:rPr>
          <w:rFonts w:hint="eastAsia" w:ascii="宋体" w:hAnsi="宋体"/>
          <w:sz w:val="18"/>
          <w:szCs w:val="18"/>
        </w:rPr>
        <w:t xml:space="preserve">    通过上述问题，使学生不仅对本节课的知识、技能及方法有了更加全面深刻的认识，同时也为下</w:t>
      </w:r>
    </w:p>
    <w:p>
      <w:pPr>
        <w:pStyle w:val="8"/>
        <w:snapToGrid w:val="0"/>
        <w:spacing w:line="240" w:lineRule="atLeast"/>
        <w:ind w:firstLine="360" w:firstLineChars="200"/>
        <w:rPr>
          <w:rFonts w:hint="eastAsia" w:ascii="宋体" w:hAnsi="宋体"/>
          <w:sz w:val="18"/>
          <w:szCs w:val="18"/>
        </w:rPr>
      </w:pPr>
      <w:r>
        <w:rPr>
          <w:rFonts w:hint="eastAsia" w:ascii="宋体" w:hAnsi="宋体"/>
          <w:sz w:val="18"/>
          <w:szCs w:val="18"/>
        </w:rPr>
        <w:t>一节做好铺垫，继续激发学生的求知欲。</w:t>
      </w:r>
    </w:p>
    <w:p>
      <w:pPr>
        <w:pStyle w:val="8"/>
        <w:snapToGrid w:val="0"/>
        <w:spacing w:line="240" w:lineRule="atLeast"/>
        <w:ind w:firstLine="810" w:firstLineChars="450"/>
        <w:rPr>
          <w:rFonts w:hint="eastAsia" w:ascii="宋体" w:hAnsi="宋体"/>
          <w:sz w:val="18"/>
          <w:szCs w:val="18"/>
        </w:rPr>
      </w:pPr>
    </w:p>
    <w:p>
      <w:pPr>
        <w:pStyle w:val="8"/>
        <w:snapToGrid w:val="0"/>
        <w:spacing w:line="240" w:lineRule="atLeast"/>
        <w:ind w:firstLine="810" w:firstLineChars="450"/>
        <w:rPr>
          <w:rFonts w:hint="eastAsia" w:ascii="宋体" w:hAnsi="宋体"/>
          <w:sz w:val="18"/>
          <w:szCs w:val="18"/>
        </w:rPr>
      </w:pPr>
      <w:r>
        <w:rPr>
          <w:rFonts w:hint="eastAsia" w:ascii="宋体" w:hAnsi="宋体"/>
          <w:sz w:val="18"/>
          <w:szCs w:val="18"/>
        </w:rPr>
        <w:t xml:space="preserve">布置作业： </w:t>
      </w:r>
    </w:p>
    <w:p>
      <w:pPr>
        <w:pStyle w:val="8"/>
        <w:snapToGrid w:val="0"/>
        <w:spacing w:line="240" w:lineRule="atLeast"/>
        <w:ind w:firstLine="810" w:firstLineChars="450"/>
        <w:rPr>
          <w:rFonts w:hint="eastAsia" w:ascii="宋体" w:hAnsi="宋体"/>
          <w:sz w:val="18"/>
          <w:szCs w:val="18"/>
        </w:rPr>
      </w:pPr>
      <w:r>
        <w:rPr>
          <w:rFonts w:hint="eastAsia" w:ascii="宋体" w:hAnsi="宋体"/>
          <w:sz w:val="18"/>
          <w:szCs w:val="18"/>
        </w:rPr>
        <w:t>1、课本P</w:t>
      </w:r>
      <w:r>
        <w:rPr>
          <w:rFonts w:hint="eastAsia" w:ascii="宋体" w:hAnsi="宋体"/>
          <w:sz w:val="18"/>
          <w:szCs w:val="18"/>
          <w:vertAlign w:val="subscript"/>
        </w:rPr>
        <w:t>121</w:t>
      </w:r>
      <w:r>
        <w:rPr>
          <w:rFonts w:hint="eastAsia" w:ascii="宋体" w:hAnsi="宋体"/>
          <w:sz w:val="18"/>
          <w:szCs w:val="18"/>
        </w:rPr>
        <w:t>习题2.4A组1、2、3。</w:t>
      </w:r>
    </w:p>
    <w:p>
      <w:pPr>
        <w:pStyle w:val="8"/>
        <w:spacing w:line="240" w:lineRule="atLeast"/>
        <w:ind w:firstLine="810" w:firstLineChars="450"/>
        <w:rPr>
          <w:rFonts w:hint="eastAsia" w:ascii="宋体" w:hAnsi="宋体"/>
          <w:sz w:val="18"/>
          <w:szCs w:val="18"/>
        </w:rPr>
      </w:pPr>
      <w:r>
        <w:rPr>
          <w:rFonts w:hint="eastAsia" w:ascii="宋体" w:hAnsi="宋体"/>
          <w:sz w:val="18"/>
          <w:szCs w:val="18"/>
        </w:rPr>
        <w:t>2、拓展与提高：</w:t>
      </w:r>
    </w:p>
    <w:p>
      <w:pPr>
        <w:pStyle w:val="8"/>
        <w:snapToGrid w:val="0"/>
        <w:spacing w:line="240" w:lineRule="atLeast"/>
        <w:ind w:firstLine="900" w:firstLineChars="500"/>
        <w:rPr>
          <w:rFonts w:hint="eastAsia" w:ascii="宋体" w:hAnsi="宋体"/>
          <w:sz w:val="18"/>
          <w:szCs w:val="18"/>
        </w:rPr>
      </w:pPr>
      <w:r>
        <w:rPr>
          <w:rFonts w:hint="eastAsia" w:ascii="宋体" w:hAnsi="宋体"/>
          <w:sz w:val="18"/>
          <w:szCs w:val="18"/>
        </w:rPr>
        <w:t>已知</w:t>
      </w:r>
      <w:r>
        <w:rPr>
          <w:rFonts w:hint="eastAsia" w:ascii="宋体" w:hAnsi="宋体"/>
          <w:b/>
          <w:i/>
          <w:position w:val="-6"/>
          <w:sz w:val="18"/>
          <w:szCs w:val="18"/>
        </w:rPr>
        <w:object>
          <v:shape id="_x0000_i1186"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86" DrawAspect="Content" ObjectID="_1468075932" r:id="rId226">
            <o:LockedField>false</o:LockedField>
          </o:OLEObject>
        </w:object>
      </w:r>
      <w:r>
        <w:rPr>
          <w:rFonts w:hint="eastAsia" w:ascii="宋体" w:hAnsi="宋体"/>
          <w:sz w:val="18"/>
          <w:szCs w:val="18"/>
        </w:rPr>
        <w:t>与</w:t>
      </w:r>
      <w:r>
        <w:rPr>
          <w:rFonts w:hint="eastAsia" w:ascii="宋体" w:hAnsi="宋体"/>
          <w:b/>
          <w:i/>
          <w:position w:val="-6"/>
          <w:sz w:val="18"/>
          <w:szCs w:val="18"/>
        </w:rPr>
        <w:object>
          <v:shape id="_x0000_i1187"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87" DrawAspect="Content" ObjectID="_1468075933" r:id="rId227">
            <o:LockedField>false</o:LockedField>
          </o:OLEObject>
        </w:object>
      </w:r>
      <w:r>
        <w:rPr>
          <w:rFonts w:hint="eastAsia" w:ascii="宋体" w:hAnsi="宋体"/>
          <w:sz w:val="18"/>
          <w:szCs w:val="18"/>
        </w:rPr>
        <w:t>都是非零向量，且</w:t>
      </w:r>
      <w:r>
        <w:rPr>
          <w:rFonts w:hint="eastAsia" w:ascii="宋体" w:hAnsi="宋体"/>
          <w:b/>
          <w:i/>
          <w:position w:val="-6"/>
          <w:sz w:val="18"/>
          <w:szCs w:val="18"/>
        </w:rPr>
        <w:object>
          <v:shape id="_x0000_i1188"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88" DrawAspect="Content" ObjectID="_1468075934" r:id="rId228">
            <o:LockedField>false</o:LockedField>
          </o:OLEObject>
        </w:object>
      </w:r>
      <w:r>
        <w:rPr>
          <w:rFonts w:hint="eastAsia" w:ascii="宋体" w:hAnsi="宋体"/>
          <w:b/>
          <w:sz w:val="18"/>
          <w:szCs w:val="18"/>
        </w:rPr>
        <w:t>+3</w:t>
      </w:r>
      <w:r>
        <w:rPr>
          <w:rFonts w:hint="eastAsia" w:ascii="宋体" w:hAnsi="宋体"/>
          <w:b/>
          <w:i/>
          <w:position w:val="-6"/>
          <w:sz w:val="18"/>
          <w:szCs w:val="18"/>
        </w:rPr>
        <w:object>
          <v:shape id="_x0000_i1189"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89" DrawAspect="Content" ObjectID="_1468075935" r:id="rId229">
            <o:LockedField>false</o:LockedField>
          </o:OLEObject>
        </w:object>
      </w:r>
      <w:r>
        <w:rPr>
          <w:rFonts w:hint="eastAsia" w:ascii="宋体" w:hAnsi="宋体"/>
          <w:b/>
          <w:i/>
          <w:sz w:val="18"/>
          <w:szCs w:val="18"/>
        </w:rPr>
        <w:t xml:space="preserve"> </w:t>
      </w:r>
      <w:r>
        <w:rPr>
          <w:rFonts w:hint="eastAsia" w:ascii="宋体" w:hAnsi="宋体"/>
          <w:b/>
          <w:sz w:val="18"/>
          <w:szCs w:val="18"/>
        </w:rPr>
        <w:t>与7</w:t>
      </w:r>
      <w:r>
        <w:rPr>
          <w:rFonts w:hint="eastAsia" w:ascii="宋体" w:hAnsi="宋体"/>
          <w:b/>
          <w:i/>
          <w:position w:val="-6"/>
          <w:sz w:val="18"/>
          <w:szCs w:val="18"/>
        </w:rPr>
        <w:object>
          <v:shape id="_x0000_i1190"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90" DrawAspect="Content" ObjectID="_1468075936" r:id="rId230">
            <o:LockedField>false</o:LockedField>
          </o:OLEObject>
        </w:object>
      </w:r>
      <w:r>
        <w:rPr>
          <w:rFonts w:hint="eastAsia" w:ascii="宋体" w:hAnsi="宋体"/>
          <w:b/>
          <w:sz w:val="18"/>
          <w:szCs w:val="18"/>
        </w:rPr>
        <w:t xml:space="preserve"> -5</w:t>
      </w:r>
      <w:r>
        <w:rPr>
          <w:rFonts w:hint="eastAsia" w:ascii="宋体" w:hAnsi="宋体"/>
          <w:b/>
          <w:i/>
          <w:position w:val="-6"/>
          <w:sz w:val="18"/>
          <w:szCs w:val="18"/>
        </w:rPr>
        <w:object>
          <v:shape id="_x0000_i1191"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91" DrawAspect="Content" ObjectID="_1468075937" r:id="rId231">
            <o:LockedField>false</o:LockedField>
          </o:OLEObject>
        </w:object>
      </w:r>
      <w:r>
        <w:rPr>
          <w:rFonts w:hint="eastAsia" w:ascii="宋体" w:hAnsi="宋体"/>
          <w:sz w:val="18"/>
          <w:szCs w:val="18"/>
        </w:rPr>
        <w:t>垂直，</w:t>
      </w:r>
      <w:r>
        <w:rPr>
          <w:rFonts w:hint="eastAsia" w:ascii="宋体" w:hAnsi="宋体"/>
          <w:b/>
          <w:i/>
          <w:position w:val="-6"/>
          <w:sz w:val="18"/>
          <w:szCs w:val="18"/>
        </w:rPr>
        <w:object>
          <v:shape id="_x0000_i1192"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92" DrawAspect="Content" ObjectID="_1468075938" r:id="rId232">
            <o:LockedField>false</o:LockedField>
          </o:OLEObject>
        </w:object>
      </w:r>
      <w:r>
        <w:rPr>
          <w:rFonts w:hint="eastAsia" w:ascii="宋体" w:hAnsi="宋体"/>
          <w:b/>
          <w:sz w:val="18"/>
          <w:szCs w:val="18"/>
        </w:rPr>
        <w:t>-4</w:t>
      </w:r>
      <w:r>
        <w:rPr>
          <w:rFonts w:hint="eastAsia" w:ascii="宋体" w:hAnsi="宋体"/>
          <w:b/>
          <w:i/>
          <w:position w:val="-6"/>
          <w:sz w:val="18"/>
          <w:szCs w:val="18"/>
        </w:rPr>
        <w:object>
          <v:shape id="_x0000_i1193"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93" DrawAspect="Content" ObjectID="_1468075939" r:id="rId233">
            <o:LockedField>false</o:LockedField>
          </o:OLEObject>
        </w:object>
      </w:r>
      <w:r>
        <w:rPr>
          <w:rFonts w:hint="eastAsia" w:ascii="宋体" w:hAnsi="宋体"/>
          <w:sz w:val="18"/>
          <w:szCs w:val="18"/>
        </w:rPr>
        <w:t>与</w:t>
      </w:r>
      <w:r>
        <w:rPr>
          <w:rFonts w:hint="eastAsia" w:ascii="宋体" w:hAnsi="宋体"/>
          <w:b/>
          <w:sz w:val="18"/>
          <w:szCs w:val="18"/>
        </w:rPr>
        <w:t xml:space="preserve"> 7</w:t>
      </w:r>
      <w:r>
        <w:rPr>
          <w:rFonts w:hint="eastAsia" w:ascii="宋体" w:hAnsi="宋体"/>
          <w:b/>
          <w:i/>
          <w:position w:val="-6"/>
          <w:sz w:val="18"/>
          <w:szCs w:val="18"/>
        </w:rPr>
        <w:object>
          <v:shape id="_x0000_i1194"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94" DrawAspect="Content" ObjectID="_1468075940" r:id="rId234">
            <o:LockedField>false</o:LockedField>
          </o:OLEObject>
        </w:object>
      </w:r>
      <w:r>
        <w:rPr>
          <w:rFonts w:hint="eastAsia" w:ascii="宋体" w:hAnsi="宋体"/>
          <w:b/>
          <w:sz w:val="18"/>
          <w:szCs w:val="18"/>
        </w:rPr>
        <w:t>-2</w:t>
      </w:r>
      <w:r>
        <w:rPr>
          <w:rFonts w:hint="eastAsia" w:ascii="宋体" w:hAnsi="宋体"/>
          <w:b/>
          <w:i/>
          <w:position w:val="-6"/>
          <w:sz w:val="18"/>
          <w:szCs w:val="18"/>
        </w:rPr>
        <w:object>
          <v:shape id="_x0000_i1195" o:spt="75" alt="21世纪教育网 -- 中国最大型、最专业的中小学教育资源门户网站" type="#_x0000_t75" style="height:18pt;width:9.75pt;" o:ole="t" filled="f" stroked="f" coordsize="21600,21600">
            <v:path/>
            <v:fill on="f" focussize="0,0"/>
            <v:stroke on="f"/>
            <v:imagedata r:id="rId17" o:title=""/>
            <o:lock v:ext="edit" grouping="f" rotation="f" text="f" aspectratio="t"/>
            <w10:wrap type="none"/>
            <w10:anchorlock/>
          </v:shape>
          <o:OLEObject Type="Embed" ProgID="Equation.3" ShapeID="_x0000_i1195" DrawAspect="Content" ObjectID="_1468075941" r:id="rId235">
            <o:LockedField>false</o:LockedField>
          </o:OLEObject>
        </w:object>
      </w:r>
      <w:r>
        <w:rPr>
          <w:rFonts w:hint="eastAsia" w:ascii="宋体" w:hAnsi="宋体"/>
          <w:sz w:val="18"/>
          <w:szCs w:val="18"/>
        </w:rPr>
        <w:t>垂直</w:t>
      </w:r>
    </w:p>
    <w:p>
      <w:pPr>
        <w:pStyle w:val="8"/>
        <w:snapToGrid w:val="0"/>
        <w:spacing w:line="240" w:lineRule="atLeast"/>
        <w:ind w:firstLine="540" w:firstLineChars="300"/>
        <w:rPr>
          <w:rFonts w:hint="eastAsia" w:ascii="宋体" w:hAnsi="宋体"/>
          <w:sz w:val="18"/>
          <w:szCs w:val="18"/>
        </w:rPr>
      </w:pPr>
      <w:r>
        <w:rPr>
          <w:rFonts w:hint="eastAsia" w:ascii="宋体" w:hAnsi="宋体"/>
          <w:sz w:val="18"/>
          <w:szCs w:val="18"/>
        </w:rPr>
        <w:t>求</w:t>
      </w:r>
      <w:r>
        <w:rPr>
          <w:rFonts w:hint="eastAsia" w:ascii="宋体" w:hAnsi="宋体"/>
          <w:b/>
          <w:i/>
          <w:position w:val="-6"/>
          <w:sz w:val="18"/>
          <w:szCs w:val="18"/>
        </w:rPr>
        <w:object>
          <v:shape id="_x0000_i1196" o:spt="75" alt="21世纪教育网 -- 中国最大型、最专业的中小学教育资源门户网站" type="#_x0000_t75" style="height:18.75pt;width:9.75pt;" o:ole="t" filled="f" o:preferrelative="t" stroked="f" coordsize="21600,21600">
            <v:path/>
            <v:fill on="f" focussize="0,0"/>
            <v:stroke on="f"/>
            <v:imagedata r:id="rId15" o:title=""/>
            <o:lock v:ext="edit" grouping="f" rotation="f" text="f" aspectratio="t"/>
            <w10:wrap type="none"/>
            <w10:anchorlock/>
          </v:shape>
          <o:OLEObject Type="Embed" ProgID="Equation.3" ShapeID="_x0000_i1196" DrawAspect="Content" ObjectID="_1468075942" r:id="rId236">
            <o:LockedField>false</o:LockedField>
          </o:OLEObject>
        </w:object>
      </w:r>
      <w:r>
        <w:rPr>
          <w:rFonts w:hint="eastAsia" w:ascii="宋体" w:hAnsi="宋体"/>
          <w:sz w:val="18"/>
          <w:szCs w:val="18"/>
        </w:rPr>
        <w:t>与</w:t>
      </w:r>
      <w:r>
        <w:rPr>
          <w:rFonts w:hint="eastAsia" w:ascii="宋体" w:hAnsi="宋体"/>
          <w:b/>
          <w:i/>
          <w:position w:val="-6"/>
          <w:sz w:val="18"/>
          <w:szCs w:val="18"/>
        </w:rPr>
        <w:object>
          <v:shape id="_x0000_i1197" o:spt="75" type="#_x0000_t75" style="height:18pt;width:10pt;" o:ole="t" filled="f" stroked="f" coordsize="21600,21600">
            <v:path/>
            <v:fill on="f" focussize="0,0"/>
            <v:stroke on="f"/>
            <v:imagedata r:id="rId17" o:title=""/>
            <o:lock v:ext="edit" grouping="f" rotation="f" text="f" aspectratio="t"/>
            <w10:wrap type="none"/>
            <w10:anchorlock/>
          </v:shape>
          <o:OLEObject Type="Embed" ProgID="Equation.3" ShapeID="_x0000_i1197" DrawAspect="Content" ObjectID="_1468075943" r:id="rId237">
            <o:LockedField>false</o:LockedField>
          </o:OLEObject>
        </w:object>
      </w:r>
      <w:r>
        <w:rPr>
          <w:rFonts w:hint="eastAsia" w:ascii="宋体" w:hAnsi="宋体"/>
          <w:sz w:val="18"/>
          <w:szCs w:val="18"/>
        </w:rPr>
        <w:t>的夹角。</w:t>
      </w:r>
    </w:p>
    <w:p>
      <w:pPr>
        <w:pStyle w:val="8"/>
        <w:snapToGrid w:val="0"/>
        <w:spacing w:line="240" w:lineRule="atLeast"/>
        <w:ind w:firstLine="540" w:firstLineChars="300"/>
        <w:rPr>
          <w:rFonts w:hint="eastAsia" w:ascii="宋体" w:hAnsi="宋体"/>
          <w:sz w:val="18"/>
          <w:szCs w:val="18"/>
        </w:rPr>
      </w:pPr>
    </w:p>
    <w:p>
      <w:pPr>
        <w:pStyle w:val="8"/>
        <w:snapToGrid w:val="0"/>
        <w:spacing w:line="240" w:lineRule="atLeast"/>
        <w:ind w:left="718" w:leftChars="342" w:firstLine="360" w:firstLineChars="200"/>
        <w:rPr>
          <w:rFonts w:hint="eastAsia" w:ascii="宋体" w:hAnsi="宋体"/>
          <w:sz w:val="18"/>
          <w:szCs w:val="18"/>
        </w:rPr>
      </w:pPr>
      <w:r>
        <w:rPr>
          <w:rFonts w:hint="eastAsia" w:ascii="宋体" w:hAnsi="宋体"/>
          <w:sz w:val="18"/>
          <w:szCs w:val="18"/>
        </w:rPr>
        <w:t>在这个环节中，我首先考虑检测全体学生是否都达到了“课标”的基本要求，因此安排了一组教材中的习题，目的是让所有的学生继续加深对数量积概念的理解和应用，为后续学习打好基础。其次，为了能让不同的学生在数学领域得到不同的发展，我又安排了一道有一定难度的问题供学有余力的同学选做。</w:t>
      </w:r>
    </w:p>
    <w:p>
      <w:pPr>
        <w:pStyle w:val="8"/>
        <w:snapToGrid w:val="0"/>
        <w:spacing w:line="240" w:lineRule="atLeast"/>
        <w:ind w:left="718" w:leftChars="342" w:firstLine="360" w:firstLineChars="200"/>
        <w:rPr>
          <w:rFonts w:hint="eastAsia" w:ascii="宋体" w:hAnsi="宋体"/>
          <w:sz w:val="18"/>
          <w:szCs w:val="18"/>
        </w:rPr>
      </w:pPr>
    </w:p>
    <w:p>
      <w:pPr>
        <w:pStyle w:val="8"/>
        <w:snapToGrid w:val="0"/>
        <w:spacing w:line="240" w:lineRule="atLeast"/>
        <w:ind w:firstLine="622" w:firstLineChars="344"/>
        <w:rPr>
          <w:rFonts w:hint="eastAsia" w:ascii="宋体" w:hAnsi="宋体"/>
          <w:b/>
          <w:sz w:val="18"/>
          <w:szCs w:val="18"/>
        </w:rPr>
      </w:pPr>
      <w:r>
        <w:rPr>
          <w:rFonts w:hint="eastAsia" w:ascii="宋体" w:hAnsi="宋体"/>
          <w:b/>
          <w:sz w:val="18"/>
          <w:szCs w:val="18"/>
        </w:rPr>
        <w:t>六、教学评价设计</w:t>
      </w:r>
    </w:p>
    <w:p>
      <w:pPr>
        <w:pStyle w:val="8"/>
        <w:snapToGrid w:val="0"/>
        <w:spacing w:line="240" w:lineRule="atLeast"/>
        <w:ind w:left="630" w:leftChars="300" w:firstLine="450" w:firstLineChars="250"/>
        <w:rPr>
          <w:rFonts w:hint="eastAsia" w:ascii="宋体" w:hAnsi="宋体"/>
          <w:sz w:val="18"/>
          <w:szCs w:val="18"/>
        </w:rPr>
      </w:pPr>
      <w:r>
        <w:rPr>
          <w:rFonts w:hint="eastAsia" w:ascii="宋体" w:hAnsi="宋体"/>
          <w:sz w:val="18"/>
          <w:szCs w:val="18"/>
        </w:rPr>
        <w:t>评价方式的转变是新课程改革的一大亮点，课标指出：相对于结果，过程更能反映每个学生的发展变化，体现出学生成长的历程。因此，数学学习的评价既要重视结果，也要重视过程。结合“课标”对数学学习的评价建议，对本节课的教学我主要通过以下几种方式进行：</w:t>
      </w:r>
    </w:p>
    <w:p>
      <w:pPr>
        <w:pStyle w:val="8"/>
        <w:snapToGrid w:val="0"/>
        <w:spacing w:line="240" w:lineRule="atLeast"/>
        <w:ind w:left="1079" w:leftChars="514" w:firstLine="90" w:firstLineChars="50"/>
        <w:rPr>
          <w:rFonts w:hint="eastAsia" w:ascii="宋体" w:hAnsi="宋体"/>
          <w:sz w:val="18"/>
          <w:szCs w:val="18"/>
        </w:rPr>
      </w:pPr>
      <w:r>
        <w:rPr>
          <w:rFonts w:hint="eastAsia" w:ascii="宋体" w:hAnsi="宋体"/>
          <w:sz w:val="18"/>
          <w:szCs w:val="18"/>
        </w:rPr>
        <w:t>1、 通过与学生的问答交流，发现其思维过程，在鼓励的基础上，纠正偏差，并对其进行定</w:t>
      </w:r>
    </w:p>
    <w:p>
      <w:pPr>
        <w:pStyle w:val="8"/>
        <w:snapToGrid w:val="0"/>
        <w:spacing w:line="240" w:lineRule="atLeast"/>
        <w:ind w:firstLine="630" w:firstLineChars="350"/>
        <w:rPr>
          <w:rFonts w:hint="eastAsia" w:ascii="宋体" w:hAnsi="宋体"/>
          <w:sz w:val="18"/>
          <w:szCs w:val="18"/>
        </w:rPr>
      </w:pPr>
      <w:r>
        <w:rPr>
          <w:rFonts w:hint="eastAsia" w:ascii="宋体" w:hAnsi="宋体"/>
          <w:sz w:val="18"/>
          <w:szCs w:val="18"/>
        </w:rPr>
        <w:t>性的评价。</w:t>
      </w:r>
    </w:p>
    <w:p>
      <w:pPr>
        <w:pStyle w:val="8"/>
        <w:snapToGrid w:val="0"/>
        <w:spacing w:line="240" w:lineRule="atLeast"/>
        <w:ind w:left="735" w:leftChars="350" w:firstLine="360" w:firstLineChars="200"/>
        <w:rPr>
          <w:rFonts w:hint="eastAsia" w:ascii="宋体" w:hAnsi="宋体"/>
          <w:sz w:val="18"/>
          <w:szCs w:val="18"/>
        </w:rPr>
      </w:pPr>
      <w:r>
        <w:rPr>
          <w:rFonts w:hint="eastAsia" w:ascii="宋体" w:hAnsi="宋体"/>
          <w:sz w:val="18"/>
          <w:szCs w:val="18"/>
        </w:rPr>
        <w:t>2、在学生讨论、交流、协作时，教师通过观察，就个别或整体参与活动的态度和表现做出评价，以此来调动学生参与活动的积极性。</w:t>
      </w:r>
    </w:p>
    <w:p>
      <w:pPr>
        <w:pStyle w:val="8"/>
        <w:snapToGrid w:val="0"/>
        <w:spacing w:line="240" w:lineRule="atLeast"/>
        <w:ind w:firstLine="990" w:firstLineChars="550"/>
        <w:rPr>
          <w:rFonts w:hint="eastAsia" w:ascii="宋体" w:hAnsi="宋体"/>
          <w:sz w:val="18"/>
          <w:szCs w:val="18"/>
        </w:rPr>
      </w:pPr>
      <w:r>
        <w:rPr>
          <w:rFonts w:hint="eastAsia" w:ascii="宋体" w:hAnsi="宋体"/>
          <w:sz w:val="18"/>
          <w:szCs w:val="18"/>
        </w:rPr>
        <w:t>3、 通过练习来检验学生学习的效果，并在讲评中，肯定优点，指出不足。</w:t>
      </w:r>
    </w:p>
    <w:p>
      <w:pPr>
        <w:pStyle w:val="8"/>
        <w:snapToGrid w:val="0"/>
        <w:spacing w:line="240" w:lineRule="atLeast"/>
        <w:ind w:firstLine="990" w:firstLineChars="550"/>
        <w:rPr>
          <w:rFonts w:hint="eastAsia" w:ascii="宋体" w:hAnsi="宋体"/>
          <w:sz w:val="18"/>
          <w:szCs w:val="18"/>
        </w:rPr>
      </w:pPr>
      <w:r>
        <w:rPr>
          <w:rFonts w:hint="eastAsia" w:ascii="宋体" w:hAnsi="宋体"/>
          <w:sz w:val="18"/>
          <w:szCs w:val="18"/>
        </w:rPr>
        <w:t>4、 通过作业，反馈信息，再次对本节课做出评价，以便查漏补缺。</w:t>
      </w:r>
    </w:p>
    <w:p>
      <w:pPr>
        <w:pStyle w:val="8"/>
        <w:snapToGrid w:val="0"/>
        <w:spacing w:line="240" w:lineRule="atLeast"/>
        <w:ind w:left="420"/>
        <w:rPr>
          <w:rFonts w:hint="eastAsia" w:ascii="宋体" w:hAnsi="宋体"/>
          <w:sz w:val="18"/>
          <w:szCs w:val="18"/>
        </w:rPr>
      </w:pPr>
      <w:r>
        <w:rPr>
          <w:rFonts w:hint="eastAsia" w:ascii="宋体" w:hAnsi="宋体"/>
          <w:sz w:val="18"/>
          <w:szCs w:val="18"/>
        </w:rPr>
        <w:t> </w:t>
      </w:r>
    </w:p>
    <w:p>
      <w:pPr>
        <w:pStyle w:val="8"/>
        <w:snapToGrid w:val="0"/>
        <w:spacing w:line="240" w:lineRule="atLeast"/>
        <w:ind w:firstLine="900" w:firstLineChars="500"/>
        <w:rPr>
          <w:rFonts w:hint="eastAsia" w:ascii="宋体" w:hAnsi="宋体"/>
          <w:sz w:val="18"/>
          <w:szCs w:val="18"/>
        </w:rPr>
      </w:pPr>
      <w:r>
        <w:rPr>
          <w:rFonts w:hint="eastAsia" w:ascii="宋体" w:hAnsi="宋体"/>
          <w:sz w:val="18"/>
          <w:szCs w:val="18"/>
        </w:rPr>
        <w:t>以上是我对本节课的一些思考，不妥之处，敬请各位专家批评指正。谢谢！</w:t>
      </w:r>
    </w:p>
    <w:p>
      <w:pPr>
        <w:pStyle w:val="8"/>
        <w:snapToGrid w:val="0"/>
        <w:spacing w:line="240" w:lineRule="atLeast"/>
        <w:ind w:firstLine="1170" w:firstLineChars="650"/>
        <w:rPr>
          <w:rFonts w:hint="eastAsia" w:ascii="宋体" w:hAnsi="宋体"/>
          <w:sz w:val="18"/>
          <w:szCs w:val="18"/>
        </w:rPr>
      </w:pPr>
    </w:p>
    <w:p>
      <w:pPr>
        <w:pStyle w:val="8"/>
        <w:spacing w:line="240" w:lineRule="atLeast"/>
        <w:rPr>
          <w:rFonts w:hint="eastAsia"/>
          <w:sz w:val="18"/>
          <w:szCs w:val="18"/>
        </w:rPr>
      </w:pPr>
    </w:p>
    <w:p/>
    <w:sectPr>
      <w:pgSz w:w="11906" w:h="16838"/>
      <w:pgMar w:top="1440" w:right="1800" w:bottom="1440" w:left="1800" w:header="851" w:footer="992" w:gutter="0"/>
      <w:cols w:space="425" w:num="1"/>
      <w:docGrid w:type="lines" w:linePitch="312" w:charSpace="0"/>
      <w:headerReference w:type="default" r:id="R250c97ee9fe748a1"/>
      <w:headerReference w:type="even" r:id="Ra8c9d4f93e7b46b4"/>
      <w:headerReference w:type="first" r:id="R7fcaf5b45dff466c"/>
      <w:footerReference w:type="default" r:id="R9fc74280b2a24a6d"/>
      <w:footerReference w:type="even" r:id="Ree9e11ee82674ca2"/>
      <w:footerReference w:type="first" r:id="Rd0b9943e95cb455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6"/>
    <w:multiLevelType w:val="multilevel"/>
    <w:tmpl w:val="00000016"/>
    <w:lvl w:ilvl="0" w:tentative="0">
      <w:start w:val="1"/>
      <w:numFmt w:val="japaneseCounting"/>
      <w:lvlText w:val="%1、"/>
      <w:lvlJc w:val="left"/>
      <w:pPr>
        <w:tabs>
          <w:tab w:val="left" w:pos="480"/>
        </w:tabs>
        <w:ind w:left="480" w:hanging="480"/>
      </w:pPr>
    </w:lvl>
    <w:lvl w:ilvl="1" w:tentative="0">
      <w:start w:val="1"/>
      <w:numFmt w:val="decimal"/>
      <w:lvlText w:val="%2、"/>
      <w:lvlJc w:val="left"/>
      <w:pPr>
        <w:tabs>
          <w:tab w:val="left" w:pos="1515"/>
        </w:tabs>
        <w:ind w:left="1515" w:hanging="1095"/>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000001B"/>
    <w:multiLevelType w:val="multilevel"/>
    <w:tmpl w:val="0000001B"/>
    <w:lvl w:ilvl="0" w:tentative="0">
      <w:start w:val="4"/>
      <w:numFmt w:val="none"/>
      <w:lvlText w:val="四、"/>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1F"/>
    <w:multiLevelType w:val="multilevel"/>
    <w:tmpl w:val="0000001F"/>
    <w:lvl w:ilvl="0" w:tentative="0">
      <w:start w:val="5"/>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24"/>
    <w:multiLevelType w:val="multilevel"/>
    <w:tmpl w:val="00000024"/>
    <w:lvl w:ilvl="0" w:tentative="0">
      <w:start w:val="1"/>
      <w:numFmt w:val="decimal"/>
      <w:lvlText w:val="%1、"/>
      <w:lvlJc w:val="left"/>
      <w:pPr>
        <w:tabs>
          <w:tab w:val="left" w:pos="1320"/>
        </w:tabs>
        <w:ind w:left="1320" w:hanging="360"/>
      </w:pPr>
      <w:rPr>
        <w:rFonts w:hint="default"/>
      </w:rPr>
    </w:lvl>
    <w:lvl w:ilvl="1" w:tentative="0">
      <w:start w:val="1"/>
      <w:numFmt w:val="lowerLetter"/>
      <w:lvlText w:val="%2)"/>
      <w:lvlJc w:val="left"/>
      <w:pPr>
        <w:tabs>
          <w:tab w:val="left" w:pos="1800"/>
        </w:tabs>
        <w:ind w:left="1800" w:hanging="420"/>
      </w:pPr>
    </w:lvl>
    <w:lvl w:ilvl="2" w:tentative="0">
      <w:start w:val="1"/>
      <w:numFmt w:val="lowerRoman"/>
      <w:lvlText w:val="%3."/>
      <w:lvlJc w:val="right"/>
      <w:pPr>
        <w:tabs>
          <w:tab w:val="left" w:pos="2220"/>
        </w:tabs>
        <w:ind w:left="2220" w:hanging="420"/>
      </w:pPr>
    </w:lvl>
    <w:lvl w:ilvl="3" w:tentative="0">
      <w:start w:val="1"/>
      <w:numFmt w:val="decimal"/>
      <w:lvlText w:val="%4."/>
      <w:lvlJc w:val="left"/>
      <w:pPr>
        <w:tabs>
          <w:tab w:val="left" w:pos="2640"/>
        </w:tabs>
        <w:ind w:left="2640" w:hanging="420"/>
      </w:pPr>
    </w:lvl>
    <w:lvl w:ilvl="4" w:tentative="0">
      <w:start w:val="1"/>
      <w:numFmt w:val="lowerLetter"/>
      <w:lvlText w:val="%5)"/>
      <w:lvlJc w:val="left"/>
      <w:pPr>
        <w:tabs>
          <w:tab w:val="left" w:pos="3060"/>
        </w:tabs>
        <w:ind w:left="3060" w:hanging="420"/>
      </w:pPr>
    </w:lvl>
    <w:lvl w:ilvl="5" w:tentative="0">
      <w:start w:val="1"/>
      <w:numFmt w:val="lowerRoman"/>
      <w:lvlText w:val="%6."/>
      <w:lvlJc w:val="right"/>
      <w:pPr>
        <w:tabs>
          <w:tab w:val="left" w:pos="3480"/>
        </w:tabs>
        <w:ind w:left="3480" w:hanging="420"/>
      </w:pPr>
    </w:lvl>
    <w:lvl w:ilvl="6" w:tentative="0">
      <w:start w:val="1"/>
      <w:numFmt w:val="decimal"/>
      <w:lvlText w:val="%7."/>
      <w:lvlJc w:val="left"/>
      <w:pPr>
        <w:tabs>
          <w:tab w:val="left" w:pos="3900"/>
        </w:tabs>
        <w:ind w:left="3900" w:hanging="420"/>
      </w:pPr>
    </w:lvl>
    <w:lvl w:ilvl="7" w:tentative="0">
      <w:start w:val="1"/>
      <w:numFmt w:val="lowerLetter"/>
      <w:lvlText w:val="%8)"/>
      <w:lvlJc w:val="left"/>
      <w:pPr>
        <w:tabs>
          <w:tab w:val="left" w:pos="4320"/>
        </w:tabs>
        <w:ind w:left="4320" w:hanging="420"/>
      </w:pPr>
    </w:lvl>
    <w:lvl w:ilvl="8" w:tentative="0">
      <w:start w:val="1"/>
      <w:numFmt w:val="lowerRoman"/>
      <w:lvlText w:val="%9."/>
      <w:lvlJc w:val="right"/>
      <w:pPr>
        <w:tabs>
          <w:tab w:val="left" w:pos="4740"/>
        </w:tabs>
        <w:ind w:left="4740" w:hanging="420"/>
      </w:pPr>
    </w:lvl>
  </w:abstractNum>
  <w:abstractNum w:abstractNumId="4">
    <w:nsid w:val="00000025"/>
    <w:multiLevelType w:val="multilevel"/>
    <w:tmpl w:val="00000025"/>
    <w:lvl w:ilvl="0" w:tentative="0">
      <w:start w:val="1"/>
      <w:numFmt w:val="japaneseCounting"/>
      <w:lvlText w:val="%1、"/>
      <w:lvlJc w:val="left"/>
      <w:pPr>
        <w:tabs>
          <w:tab w:val="left" w:pos="1200"/>
        </w:tabs>
        <w:ind w:left="1200" w:hanging="480"/>
      </w:pPr>
      <w:rPr>
        <w:rFonts w:hint="default"/>
      </w:rPr>
    </w:lvl>
    <w:lvl w:ilvl="1" w:tentative="0">
      <w:start w:val="1"/>
      <w:numFmt w:val="lowerLetter"/>
      <w:lvlText w:val="%2)"/>
      <w:lvlJc w:val="left"/>
      <w:pPr>
        <w:tabs>
          <w:tab w:val="left" w:pos="1560"/>
        </w:tabs>
        <w:ind w:left="1560" w:hanging="420"/>
      </w:pPr>
    </w:lvl>
    <w:lvl w:ilvl="2" w:tentative="0">
      <w:start w:val="1"/>
      <w:numFmt w:val="lowerRoman"/>
      <w:lvlText w:val="%3."/>
      <w:lvlJc w:val="right"/>
      <w:pPr>
        <w:tabs>
          <w:tab w:val="left" w:pos="1980"/>
        </w:tabs>
        <w:ind w:left="1980" w:hanging="420"/>
      </w:pPr>
    </w:lvl>
    <w:lvl w:ilvl="3" w:tentative="0">
      <w:start w:val="1"/>
      <w:numFmt w:val="decimal"/>
      <w:lvlText w:val="%4."/>
      <w:lvlJc w:val="left"/>
      <w:pPr>
        <w:tabs>
          <w:tab w:val="left" w:pos="2400"/>
        </w:tabs>
        <w:ind w:left="2400" w:hanging="420"/>
      </w:pPr>
    </w:lvl>
    <w:lvl w:ilvl="4" w:tentative="0">
      <w:start w:val="1"/>
      <w:numFmt w:val="lowerLetter"/>
      <w:lvlText w:val="%5)"/>
      <w:lvlJc w:val="left"/>
      <w:pPr>
        <w:tabs>
          <w:tab w:val="left" w:pos="2820"/>
        </w:tabs>
        <w:ind w:left="2820" w:hanging="420"/>
      </w:p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5">
    <w:nsid w:val="00000026"/>
    <w:multiLevelType w:val="multilevel"/>
    <w:tmpl w:val="00000026"/>
    <w:lvl w:ilvl="0" w:tentative="0">
      <w:start w:val="1"/>
      <w:numFmt w:val="decimal"/>
      <w:lvlText w:val="%1、"/>
      <w:lvlJc w:val="left"/>
      <w:pPr>
        <w:tabs>
          <w:tab w:val="left" w:pos="1201"/>
        </w:tabs>
        <w:ind w:left="1201" w:hanging="360"/>
      </w:pPr>
      <w:rPr>
        <w:rFonts w:hint="default"/>
      </w:rPr>
    </w:lvl>
    <w:lvl w:ilvl="1" w:tentative="0">
      <w:start w:val="1"/>
      <w:numFmt w:val="lowerLetter"/>
      <w:lvlText w:val="%2)"/>
      <w:lvlJc w:val="left"/>
      <w:pPr>
        <w:tabs>
          <w:tab w:val="left" w:pos="1681"/>
        </w:tabs>
        <w:ind w:left="1681" w:hanging="420"/>
      </w:pPr>
    </w:lvl>
    <w:lvl w:ilvl="2" w:tentative="0">
      <w:start w:val="1"/>
      <w:numFmt w:val="lowerRoman"/>
      <w:lvlText w:val="%3."/>
      <w:lvlJc w:val="right"/>
      <w:pPr>
        <w:tabs>
          <w:tab w:val="left" w:pos="2101"/>
        </w:tabs>
        <w:ind w:left="2101" w:hanging="420"/>
      </w:pPr>
    </w:lvl>
    <w:lvl w:ilvl="3" w:tentative="0">
      <w:start w:val="1"/>
      <w:numFmt w:val="decimal"/>
      <w:lvlText w:val="%4."/>
      <w:lvlJc w:val="left"/>
      <w:pPr>
        <w:tabs>
          <w:tab w:val="left" w:pos="2521"/>
        </w:tabs>
        <w:ind w:left="2521" w:hanging="420"/>
      </w:pPr>
    </w:lvl>
    <w:lvl w:ilvl="4" w:tentative="0">
      <w:start w:val="1"/>
      <w:numFmt w:val="lowerLetter"/>
      <w:lvlText w:val="%5)"/>
      <w:lvlJc w:val="left"/>
      <w:pPr>
        <w:tabs>
          <w:tab w:val="left" w:pos="2941"/>
        </w:tabs>
        <w:ind w:left="2941" w:hanging="420"/>
      </w:pPr>
    </w:lvl>
    <w:lvl w:ilvl="5" w:tentative="0">
      <w:start w:val="1"/>
      <w:numFmt w:val="lowerRoman"/>
      <w:lvlText w:val="%6."/>
      <w:lvlJc w:val="right"/>
      <w:pPr>
        <w:tabs>
          <w:tab w:val="left" w:pos="3361"/>
        </w:tabs>
        <w:ind w:left="3361" w:hanging="420"/>
      </w:pPr>
    </w:lvl>
    <w:lvl w:ilvl="6" w:tentative="0">
      <w:start w:val="1"/>
      <w:numFmt w:val="decimal"/>
      <w:lvlText w:val="%7."/>
      <w:lvlJc w:val="left"/>
      <w:pPr>
        <w:tabs>
          <w:tab w:val="left" w:pos="3781"/>
        </w:tabs>
        <w:ind w:left="3781" w:hanging="420"/>
      </w:pPr>
    </w:lvl>
    <w:lvl w:ilvl="7" w:tentative="0">
      <w:start w:val="1"/>
      <w:numFmt w:val="lowerLetter"/>
      <w:lvlText w:val="%8)"/>
      <w:lvlJc w:val="left"/>
      <w:pPr>
        <w:tabs>
          <w:tab w:val="left" w:pos="4201"/>
        </w:tabs>
        <w:ind w:left="4201" w:hanging="420"/>
      </w:pPr>
    </w:lvl>
    <w:lvl w:ilvl="8" w:tentative="0">
      <w:start w:val="1"/>
      <w:numFmt w:val="lowerRoman"/>
      <w:lvlText w:val="%9."/>
      <w:lvlJc w:val="right"/>
      <w:pPr>
        <w:tabs>
          <w:tab w:val="left" w:pos="4621"/>
        </w:tabs>
        <w:ind w:left="4621" w:hanging="420"/>
      </w:pPr>
    </w:lvl>
  </w:abstractNum>
  <w:num w:numId="1">
    <w:abstractNumId w:val="0"/>
    <w:lvlOverride w:ilvl="0">
      <w:startOverride w:val="1"/>
    </w:lvlOverride>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1571BC"/>
    <w:rsid w:val="2B157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a"/>
    <w:basedOn w:val="2"/>
    <w:qFormat/>
    <w:uiPriority w:val="0"/>
    <w:pPr>
      <w:spacing w:line="20" w:lineRule="exact"/>
      <w:jc w:val="center"/>
    </w:pPr>
    <w:rPr>
      <w:rFonts w:ascii="宋体" w:hAnsi="宋体"/>
      <w:color w:val="000000"/>
      <w:sz w:val="28"/>
    </w:rPr>
  </w:style>
  <w:style w:type="paragraph" w:customStyle="1" w:styleId="8">
    <w:name w:val="正文 New"/>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9">
    <w:name w:val="正文文本缩进 New"/>
    <w:basedOn w:val="8"/>
    <w:qFormat/>
    <w:uiPriority w:val="0"/>
    <w:pPr>
      <w:adjustRightInd/>
      <w:spacing w:line="160" w:lineRule="atLeast"/>
      <w:ind w:firstLine="1120" w:firstLineChars="400"/>
      <w:textAlignment w:val="auto"/>
    </w:pPr>
    <w:rPr>
      <w:rFonts w:ascii="新宋体" w:hAnsi="新宋体" w:eastAsia="新宋体"/>
      <w:kern w:val="2"/>
      <w:sz w:val="28"/>
    </w:rPr>
  </w:style>
  <w:style w:type="paragraph" w:customStyle="1" w:styleId="10">
    <w:name w:val="纯文本 New"/>
    <w:basedOn w:val="8"/>
    <w:qFormat/>
    <w:uiPriority w:val="0"/>
    <w:pPr>
      <w:adjustRightInd/>
      <w:spacing w:line="240" w:lineRule="auto"/>
      <w:textAlignment w:val="auto"/>
    </w:pPr>
    <w:rPr>
      <w:rFonts w:ascii="宋体" w:hAnsi="Courier New" w:cs="Courier New"/>
      <w:kern w:val="2"/>
      <w:szCs w:val="21"/>
    </w:rPr>
  </w:style>
</w:styles>
</file>

<file path=word/_rels/document.xml.rels>&#65279;<?xml version="1.0" encoding="utf-8"?><Relationships xmlns="http://schemas.openxmlformats.org/package/2006/relationships"><Relationship Type="http://schemas.openxmlformats.org/officeDocument/2006/relationships/oleObject" Target="embeddings/oleObject85.bin" Id="rId99" /><Relationship Type="http://schemas.openxmlformats.org/officeDocument/2006/relationships/oleObject" Target="embeddings/oleObject84.bin" Id="rId98" /><Relationship Type="http://schemas.openxmlformats.org/officeDocument/2006/relationships/oleObject" Target="embeddings/oleObject83.bin" Id="rId97" /><Relationship Type="http://schemas.openxmlformats.org/officeDocument/2006/relationships/oleObject" Target="embeddings/oleObject82.bin" Id="rId96" /><Relationship Type="http://schemas.openxmlformats.org/officeDocument/2006/relationships/oleObject" Target="embeddings/oleObject81.bin" Id="rId95" /><Relationship Type="http://schemas.openxmlformats.org/officeDocument/2006/relationships/oleObject" Target="embeddings/oleObject80.bin" Id="rId94" /><Relationship Type="http://schemas.openxmlformats.org/officeDocument/2006/relationships/oleObject" Target="embeddings/oleObject79.bin" Id="rId93" /><Relationship Type="http://schemas.openxmlformats.org/officeDocument/2006/relationships/oleObject" Target="embeddings/oleObject78.bin" Id="rId92" /><Relationship Type="http://schemas.openxmlformats.org/officeDocument/2006/relationships/oleObject" Target="embeddings/oleObject77.bin" Id="rId91" /><Relationship Type="http://schemas.openxmlformats.org/officeDocument/2006/relationships/oleObject" Target="embeddings/oleObject76.bin" Id="rId90" /><Relationship Type="http://schemas.openxmlformats.org/officeDocument/2006/relationships/image" Target="media/image3.wmf" Id="rId9" /><Relationship Type="http://schemas.openxmlformats.org/officeDocument/2006/relationships/oleObject" Target="embeddings/oleObject75.bin" Id="rId89" /><Relationship Type="http://schemas.openxmlformats.org/officeDocument/2006/relationships/oleObject" Target="embeddings/oleObject74.bin" Id="rId88" /><Relationship Type="http://schemas.openxmlformats.org/officeDocument/2006/relationships/oleObject" Target="embeddings/oleObject73.bin" Id="rId87" /><Relationship Type="http://schemas.openxmlformats.org/officeDocument/2006/relationships/oleObject" Target="embeddings/oleObject72.bin" Id="rId86" /><Relationship Type="http://schemas.openxmlformats.org/officeDocument/2006/relationships/oleObject" Target="embeddings/oleObject71.bin" Id="rId85" /><Relationship Type="http://schemas.openxmlformats.org/officeDocument/2006/relationships/oleObject" Target="embeddings/oleObject70.bin" Id="rId84" /><Relationship Type="http://schemas.openxmlformats.org/officeDocument/2006/relationships/oleObject" Target="embeddings/oleObject69.bin" Id="rId83" /><Relationship Type="http://schemas.openxmlformats.org/officeDocument/2006/relationships/oleObject" Target="embeddings/oleObject68.bin" Id="rId82" /><Relationship Type="http://schemas.openxmlformats.org/officeDocument/2006/relationships/oleObject" Target="embeddings/oleObject67.bin" Id="rId81" /><Relationship Type="http://schemas.openxmlformats.org/officeDocument/2006/relationships/oleObject" Target="embeddings/oleObject66.bin" Id="rId80" /><Relationship Type="http://schemas.openxmlformats.org/officeDocument/2006/relationships/oleObject" Target="embeddings/oleObject3.bin" Id="rId8" /><Relationship Type="http://schemas.openxmlformats.org/officeDocument/2006/relationships/oleObject" Target="embeddings/oleObject65.bin" Id="rId79" /><Relationship Type="http://schemas.openxmlformats.org/officeDocument/2006/relationships/oleObject" Target="embeddings/oleObject64.bin" Id="rId78" /><Relationship Type="http://schemas.openxmlformats.org/officeDocument/2006/relationships/oleObject" Target="embeddings/oleObject63.bin" Id="rId77" /><Relationship Type="http://schemas.openxmlformats.org/officeDocument/2006/relationships/image" Target="media/image11.wmf" Id="rId76" /><Relationship Type="http://schemas.openxmlformats.org/officeDocument/2006/relationships/oleObject" Target="embeddings/oleObject62.bin" Id="rId75" /><Relationship Type="http://schemas.openxmlformats.org/officeDocument/2006/relationships/oleObject" Target="embeddings/oleObject61.bin" Id="rId74" /><Relationship Type="http://schemas.openxmlformats.org/officeDocument/2006/relationships/oleObject" Target="embeddings/oleObject60.bin" Id="rId73" /><Relationship Type="http://schemas.openxmlformats.org/officeDocument/2006/relationships/oleObject" Target="embeddings/oleObject59.bin" Id="rId72" /><Relationship Type="http://schemas.openxmlformats.org/officeDocument/2006/relationships/oleObject" Target="embeddings/oleObject58.bin" Id="rId71" /><Relationship Type="http://schemas.openxmlformats.org/officeDocument/2006/relationships/oleObject" Target="embeddings/oleObject57.bin" Id="rId70" /><Relationship Type="http://schemas.openxmlformats.org/officeDocument/2006/relationships/image" Target="media/image2.wmf" Id="rId7" /><Relationship Type="http://schemas.openxmlformats.org/officeDocument/2006/relationships/oleObject" Target="embeddings/oleObject56.bin" Id="rId69" /><Relationship Type="http://schemas.openxmlformats.org/officeDocument/2006/relationships/oleObject" Target="embeddings/oleObject55.bin" Id="rId68" /><Relationship Type="http://schemas.openxmlformats.org/officeDocument/2006/relationships/oleObject" Target="embeddings/oleObject54.bin" Id="rId67" /><Relationship Type="http://schemas.openxmlformats.org/officeDocument/2006/relationships/oleObject" Target="embeddings/oleObject53.bin" Id="rId66" /><Relationship Type="http://schemas.openxmlformats.org/officeDocument/2006/relationships/oleObject" Target="embeddings/oleObject52.bin" Id="rId65" /><Relationship Type="http://schemas.openxmlformats.org/officeDocument/2006/relationships/oleObject" Target="embeddings/oleObject51.bin" Id="rId64" /><Relationship Type="http://schemas.openxmlformats.org/officeDocument/2006/relationships/oleObject" Target="embeddings/oleObject50.bin" Id="rId63" /><Relationship Type="http://schemas.openxmlformats.org/officeDocument/2006/relationships/oleObject" Target="embeddings/oleObject49.bin" Id="rId62" /><Relationship Type="http://schemas.openxmlformats.org/officeDocument/2006/relationships/oleObject" Target="embeddings/oleObject48.bin" Id="rId61" /><Relationship Type="http://schemas.openxmlformats.org/officeDocument/2006/relationships/oleObject" Target="embeddings/oleObject47.bin" Id="rId60" /><Relationship Type="http://schemas.openxmlformats.org/officeDocument/2006/relationships/oleObject" Target="embeddings/oleObject2.bin" Id="rId6" /><Relationship Type="http://schemas.openxmlformats.org/officeDocument/2006/relationships/oleObject" Target="embeddings/oleObject46.bin" Id="rId59" /><Relationship Type="http://schemas.openxmlformats.org/officeDocument/2006/relationships/oleObject" Target="embeddings/oleObject45.bin" Id="rId58" /><Relationship Type="http://schemas.openxmlformats.org/officeDocument/2006/relationships/oleObject" Target="embeddings/oleObject44.bin" Id="rId57" /><Relationship Type="http://schemas.openxmlformats.org/officeDocument/2006/relationships/oleObject" Target="embeddings/oleObject43.bin" Id="rId56" /><Relationship Type="http://schemas.openxmlformats.org/officeDocument/2006/relationships/oleObject" Target="embeddings/oleObject42.bin" Id="rId55" /><Relationship Type="http://schemas.openxmlformats.org/officeDocument/2006/relationships/oleObject" Target="embeddings/oleObject41.bin" Id="rId54" /><Relationship Type="http://schemas.openxmlformats.org/officeDocument/2006/relationships/oleObject" Target="embeddings/oleObject40.bin" Id="rId53" /><Relationship Type="http://schemas.openxmlformats.org/officeDocument/2006/relationships/oleObject" Target="embeddings/oleObject39.bin" Id="rId52" /><Relationship Type="http://schemas.openxmlformats.org/officeDocument/2006/relationships/oleObject" Target="embeddings/oleObject38.bin" Id="rId51" /><Relationship Type="http://schemas.openxmlformats.org/officeDocument/2006/relationships/oleObject" Target="embeddings/oleObject37.bin" Id="rId50" /><Relationship Type="http://schemas.openxmlformats.org/officeDocument/2006/relationships/image" Target="media/image1.wmf" Id="rId5" /><Relationship Type="http://schemas.openxmlformats.org/officeDocument/2006/relationships/oleObject" Target="embeddings/oleObject36.bin" Id="rId49" /><Relationship Type="http://schemas.openxmlformats.org/officeDocument/2006/relationships/oleObject" Target="embeddings/oleObject35.bin" Id="rId48" /><Relationship Type="http://schemas.openxmlformats.org/officeDocument/2006/relationships/oleObject" Target="embeddings/oleObject34.bin" Id="rId47" /><Relationship Type="http://schemas.openxmlformats.org/officeDocument/2006/relationships/oleObject" Target="embeddings/oleObject33.bin" Id="rId46" /><Relationship Type="http://schemas.openxmlformats.org/officeDocument/2006/relationships/oleObject" Target="embeddings/oleObject32.bin" Id="rId45" /><Relationship Type="http://schemas.openxmlformats.org/officeDocument/2006/relationships/oleObject" Target="embeddings/oleObject31.bin" Id="rId44" /><Relationship Type="http://schemas.openxmlformats.org/officeDocument/2006/relationships/oleObject" Target="embeddings/oleObject30.bin" Id="rId43" /><Relationship Type="http://schemas.openxmlformats.org/officeDocument/2006/relationships/oleObject" Target="embeddings/oleObject29.bin" Id="rId42" /><Relationship Type="http://schemas.openxmlformats.org/officeDocument/2006/relationships/oleObject" Target="embeddings/oleObject28.bin" Id="rId41" /><Relationship Type="http://schemas.openxmlformats.org/officeDocument/2006/relationships/oleObject" Target="embeddings/oleObject27.bin" Id="rId40" /><Relationship Type="http://schemas.openxmlformats.org/officeDocument/2006/relationships/oleObject" Target="embeddings/oleObject1.bin" Id="rId4" /><Relationship Type="http://schemas.openxmlformats.org/officeDocument/2006/relationships/image" Target="media/image10.wmf" Id="rId39" /><Relationship Type="http://schemas.openxmlformats.org/officeDocument/2006/relationships/oleObject" Target="embeddings/oleObject26.bin" Id="rId38" /><Relationship Type="http://schemas.openxmlformats.org/officeDocument/2006/relationships/oleObject" Target="embeddings/oleObject25.bin" Id="rId37" /><Relationship Type="http://schemas.openxmlformats.org/officeDocument/2006/relationships/oleObject" Target="embeddings/oleObject24.bin" Id="rId36" /><Relationship Type="http://schemas.openxmlformats.org/officeDocument/2006/relationships/oleObject" Target="embeddings/oleObject23.bin" Id="rId35" /><Relationship Type="http://schemas.openxmlformats.org/officeDocument/2006/relationships/oleObject" Target="embeddings/oleObject22.bin" Id="rId34" /><Relationship Type="http://schemas.openxmlformats.org/officeDocument/2006/relationships/image" Target="media/image9.wmf" Id="rId33" /><Relationship Type="http://schemas.openxmlformats.org/officeDocument/2006/relationships/oleObject" Target="embeddings/oleObject21.bin" Id="rId32" /><Relationship Type="http://schemas.openxmlformats.org/officeDocument/2006/relationships/oleObject" Target="embeddings/oleObject20.bin" Id="rId31" /><Relationship Type="http://schemas.openxmlformats.org/officeDocument/2006/relationships/oleObject" Target="embeddings/oleObject19.bin" Id="rId30" /><Relationship Type="http://schemas.openxmlformats.org/officeDocument/2006/relationships/theme" Target="theme/theme1.xml" Id="rId3" /><Relationship Type="http://schemas.openxmlformats.org/officeDocument/2006/relationships/oleObject" Target="embeddings/oleObject18.bin" Id="rId29" /><Relationship Type="http://schemas.openxmlformats.org/officeDocument/2006/relationships/oleObject" Target="embeddings/oleObject17.bin" Id="rId28" /><Relationship Type="http://schemas.openxmlformats.org/officeDocument/2006/relationships/oleObject" Target="embeddings/oleObject16.bin" Id="rId27" /><Relationship Type="http://schemas.openxmlformats.org/officeDocument/2006/relationships/oleObject" Target="embeddings/oleObject15.bin" Id="rId26" /><Relationship Type="http://schemas.openxmlformats.org/officeDocument/2006/relationships/oleObject" Target="embeddings/oleObject14.bin" Id="rId25" /><Relationship Type="http://schemas.openxmlformats.org/officeDocument/2006/relationships/fontTable" Target="fontTable.xml" Id="rId240" /><Relationship Type="http://schemas.openxmlformats.org/officeDocument/2006/relationships/oleObject" Target="embeddings/oleObject13.bin" Id="rId24" /><Relationship Type="http://schemas.openxmlformats.org/officeDocument/2006/relationships/numbering" Target="numbering.xml" Id="rId239" /><Relationship Type="http://schemas.openxmlformats.org/officeDocument/2006/relationships/customXml" Target="../customXml/item1.xml" Id="rId238" /><Relationship Type="http://schemas.openxmlformats.org/officeDocument/2006/relationships/oleObject" Target="embeddings/oleObject219.bin" Id="rId237" /><Relationship Type="http://schemas.openxmlformats.org/officeDocument/2006/relationships/oleObject" Target="embeddings/oleObject218.bin" Id="rId236" /><Relationship Type="http://schemas.openxmlformats.org/officeDocument/2006/relationships/oleObject" Target="embeddings/oleObject217.bin" Id="rId235" /><Relationship Type="http://schemas.openxmlformats.org/officeDocument/2006/relationships/oleObject" Target="embeddings/oleObject216.bin" Id="rId234" /><Relationship Type="http://schemas.openxmlformats.org/officeDocument/2006/relationships/oleObject" Target="embeddings/oleObject215.bin" Id="rId233" /><Relationship Type="http://schemas.openxmlformats.org/officeDocument/2006/relationships/oleObject" Target="embeddings/oleObject214.bin" Id="rId232" /><Relationship Type="http://schemas.openxmlformats.org/officeDocument/2006/relationships/oleObject" Target="embeddings/oleObject213.bin" Id="rId231" /><Relationship Type="http://schemas.openxmlformats.org/officeDocument/2006/relationships/oleObject" Target="embeddings/oleObject212.bin" Id="rId230" /><Relationship Type="http://schemas.openxmlformats.org/officeDocument/2006/relationships/oleObject" Target="embeddings/oleObject12.bin" Id="rId23" /><Relationship Type="http://schemas.openxmlformats.org/officeDocument/2006/relationships/oleObject" Target="embeddings/oleObject211.bin" Id="rId229" /><Relationship Type="http://schemas.openxmlformats.org/officeDocument/2006/relationships/oleObject" Target="embeddings/oleObject210.bin" Id="rId228" /><Relationship Type="http://schemas.openxmlformats.org/officeDocument/2006/relationships/oleObject" Target="embeddings/oleObject209.bin" Id="rId227" /><Relationship Type="http://schemas.openxmlformats.org/officeDocument/2006/relationships/oleObject" Target="embeddings/oleObject208.bin" Id="rId226" /><Relationship Type="http://schemas.openxmlformats.org/officeDocument/2006/relationships/oleObject" Target="embeddings/oleObject207.bin" Id="rId225" /><Relationship Type="http://schemas.openxmlformats.org/officeDocument/2006/relationships/oleObject" Target="embeddings/oleObject206.bin" Id="rId224" /><Relationship Type="http://schemas.openxmlformats.org/officeDocument/2006/relationships/oleObject" Target="embeddings/oleObject205.bin" Id="rId223" /><Relationship Type="http://schemas.openxmlformats.org/officeDocument/2006/relationships/oleObject" Target="embeddings/oleObject204.bin" Id="rId222" /><Relationship Type="http://schemas.openxmlformats.org/officeDocument/2006/relationships/oleObject" Target="embeddings/oleObject203.bin" Id="rId221" /><Relationship Type="http://schemas.openxmlformats.org/officeDocument/2006/relationships/image" Target="media/image15.wmf" Id="rId220" /><Relationship Type="http://schemas.openxmlformats.org/officeDocument/2006/relationships/oleObject" Target="embeddings/oleObject11.bin" Id="rId22" /><Relationship Type="http://schemas.openxmlformats.org/officeDocument/2006/relationships/oleObject" Target="embeddings/oleObject202.bin" Id="rId219" /><Relationship Type="http://schemas.openxmlformats.org/officeDocument/2006/relationships/oleObject" Target="embeddings/oleObject201.bin" Id="rId218" /><Relationship Type="http://schemas.openxmlformats.org/officeDocument/2006/relationships/image" Target="media/image14.wmf" Id="rId217" /><Relationship Type="http://schemas.openxmlformats.org/officeDocument/2006/relationships/oleObject" Target="embeddings/oleObject200.bin" Id="rId216" /><Relationship Type="http://schemas.openxmlformats.org/officeDocument/2006/relationships/oleObject" Target="embeddings/oleObject199.bin" Id="rId215" /><Relationship Type="http://schemas.openxmlformats.org/officeDocument/2006/relationships/oleObject" Target="embeddings/oleObject198.bin" Id="rId214" /><Relationship Type="http://schemas.openxmlformats.org/officeDocument/2006/relationships/oleObject" Target="embeddings/oleObject197.bin" Id="rId213" /><Relationship Type="http://schemas.openxmlformats.org/officeDocument/2006/relationships/oleObject" Target="embeddings/oleObject196.bin" Id="rId212" /><Relationship Type="http://schemas.openxmlformats.org/officeDocument/2006/relationships/oleObject" Target="embeddings/oleObject195.bin" Id="rId211" /><Relationship Type="http://schemas.openxmlformats.org/officeDocument/2006/relationships/oleObject" Target="embeddings/oleObject194.bin" Id="rId210" /><Relationship Type="http://schemas.openxmlformats.org/officeDocument/2006/relationships/oleObject" Target="embeddings/oleObject10.bin" Id="rId21" /><Relationship Type="http://schemas.openxmlformats.org/officeDocument/2006/relationships/oleObject" Target="embeddings/oleObject193.bin" Id="rId209" /><Relationship Type="http://schemas.openxmlformats.org/officeDocument/2006/relationships/oleObject" Target="embeddings/oleObject192.bin" Id="rId208" /><Relationship Type="http://schemas.openxmlformats.org/officeDocument/2006/relationships/oleObject" Target="embeddings/oleObject191.bin" Id="rId207" /><Relationship Type="http://schemas.openxmlformats.org/officeDocument/2006/relationships/oleObject" Target="embeddings/oleObject190.bin" Id="rId206" /><Relationship Type="http://schemas.openxmlformats.org/officeDocument/2006/relationships/oleObject" Target="embeddings/oleObject189.bin" Id="rId205" /><Relationship Type="http://schemas.openxmlformats.org/officeDocument/2006/relationships/oleObject" Target="embeddings/oleObject188.bin" Id="rId204" /><Relationship Type="http://schemas.openxmlformats.org/officeDocument/2006/relationships/oleObject" Target="embeddings/oleObject187.bin" Id="rId203" /><Relationship Type="http://schemas.openxmlformats.org/officeDocument/2006/relationships/oleObject" Target="embeddings/oleObject186.bin" Id="rId202" /><Relationship Type="http://schemas.openxmlformats.org/officeDocument/2006/relationships/oleObject" Target="embeddings/oleObject185.bin" Id="rId201" /><Relationship Type="http://schemas.openxmlformats.org/officeDocument/2006/relationships/oleObject" Target="embeddings/oleObject184.bin" Id="rId200" /><Relationship Type="http://schemas.openxmlformats.org/officeDocument/2006/relationships/oleObject" Target="embeddings/oleObject9.bin" Id="rId20" /><Relationship Type="http://schemas.openxmlformats.org/officeDocument/2006/relationships/settings" Target="settings.xml" Id="rId2" /><Relationship Type="http://schemas.openxmlformats.org/officeDocument/2006/relationships/oleObject" Target="embeddings/oleObject183.bin" Id="rId199" /><Relationship Type="http://schemas.openxmlformats.org/officeDocument/2006/relationships/oleObject" Target="embeddings/oleObject182.bin" Id="rId198" /><Relationship Type="http://schemas.openxmlformats.org/officeDocument/2006/relationships/oleObject" Target="embeddings/oleObject181.bin" Id="rId197" /><Relationship Type="http://schemas.openxmlformats.org/officeDocument/2006/relationships/oleObject" Target="embeddings/oleObject180.bin" Id="rId196" /><Relationship Type="http://schemas.openxmlformats.org/officeDocument/2006/relationships/oleObject" Target="embeddings/oleObject179.bin" Id="rId195" /><Relationship Type="http://schemas.openxmlformats.org/officeDocument/2006/relationships/oleObject" Target="embeddings/oleObject178.bin" Id="rId194" /><Relationship Type="http://schemas.openxmlformats.org/officeDocument/2006/relationships/oleObject" Target="embeddings/oleObject177.bin" Id="rId193" /><Relationship Type="http://schemas.openxmlformats.org/officeDocument/2006/relationships/oleObject" Target="embeddings/oleObject176.bin" Id="rId192" /><Relationship Type="http://schemas.openxmlformats.org/officeDocument/2006/relationships/oleObject" Target="embeddings/oleObject175.bin" Id="rId191" /><Relationship Type="http://schemas.openxmlformats.org/officeDocument/2006/relationships/oleObject" Target="embeddings/oleObject174.bin" Id="rId190" /><Relationship Type="http://schemas.openxmlformats.org/officeDocument/2006/relationships/image" Target="media/image8.wmf" Id="rId19" /><Relationship Type="http://schemas.openxmlformats.org/officeDocument/2006/relationships/oleObject" Target="embeddings/oleObject173.bin" Id="rId189" /><Relationship Type="http://schemas.openxmlformats.org/officeDocument/2006/relationships/oleObject" Target="embeddings/oleObject172.bin" Id="rId188" /><Relationship Type="http://schemas.openxmlformats.org/officeDocument/2006/relationships/oleObject" Target="embeddings/oleObject171.bin" Id="rId187" /><Relationship Type="http://schemas.openxmlformats.org/officeDocument/2006/relationships/oleObject" Target="embeddings/oleObject170.bin" Id="rId186" /><Relationship Type="http://schemas.openxmlformats.org/officeDocument/2006/relationships/oleObject" Target="embeddings/oleObject169.bin" Id="rId185" /><Relationship Type="http://schemas.openxmlformats.org/officeDocument/2006/relationships/oleObject" Target="embeddings/oleObject168.bin" Id="rId184" /><Relationship Type="http://schemas.openxmlformats.org/officeDocument/2006/relationships/oleObject" Target="embeddings/oleObject167.bin" Id="rId183" /><Relationship Type="http://schemas.openxmlformats.org/officeDocument/2006/relationships/oleObject" Target="embeddings/oleObject166.bin" Id="rId182" /><Relationship Type="http://schemas.openxmlformats.org/officeDocument/2006/relationships/oleObject" Target="embeddings/oleObject165.bin" Id="rId181" /><Relationship Type="http://schemas.openxmlformats.org/officeDocument/2006/relationships/oleObject" Target="embeddings/oleObject164.bin" Id="rId180" /><Relationship Type="http://schemas.openxmlformats.org/officeDocument/2006/relationships/oleObject" Target="embeddings/oleObject8.bin" Id="rId18" /><Relationship Type="http://schemas.openxmlformats.org/officeDocument/2006/relationships/oleObject" Target="embeddings/oleObject163.bin" Id="rId179" /><Relationship Type="http://schemas.openxmlformats.org/officeDocument/2006/relationships/oleObject" Target="embeddings/oleObject162.bin" Id="rId178" /><Relationship Type="http://schemas.openxmlformats.org/officeDocument/2006/relationships/oleObject" Target="embeddings/oleObject161.bin" Id="rId177" /><Relationship Type="http://schemas.openxmlformats.org/officeDocument/2006/relationships/oleObject" Target="embeddings/oleObject160.bin" Id="rId176" /><Relationship Type="http://schemas.openxmlformats.org/officeDocument/2006/relationships/oleObject" Target="embeddings/oleObject159.bin" Id="rId175" /><Relationship Type="http://schemas.openxmlformats.org/officeDocument/2006/relationships/oleObject" Target="embeddings/oleObject158.bin" Id="rId174" /><Relationship Type="http://schemas.openxmlformats.org/officeDocument/2006/relationships/oleObject" Target="embeddings/oleObject157.bin" Id="rId173" /><Relationship Type="http://schemas.openxmlformats.org/officeDocument/2006/relationships/oleObject" Target="embeddings/oleObject156.bin" Id="rId172" /><Relationship Type="http://schemas.openxmlformats.org/officeDocument/2006/relationships/oleObject" Target="embeddings/oleObject155.bin" Id="rId171" /><Relationship Type="http://schemas.openxmlformats.org/officeDocument/2006/relationships/oleObject" Target="embeddings/oleObject154.bin" Id="rId170" /><Relationship Type="http://schemas.openxmlformats.org/officeDocument/2006/relationships/image" Target="media/image7.wmf" Id="rId17" /><Relationship Type="http://schemas.openxmlformats.org/officeDocument/2006/relationships/oleObject" Target="embeddings/oleObject153.bin" Id="rId169" /><Relationship Type="http://schemas.openxmlformats.org/officeDocument/2006/relationships/oleObject" Target="embeddings/oleObject152.bin" Id="rId168" /><Relationship Type="http://schemas.openxmlformats.org/officeDocument/2006/relationships/oleObject" Target="embeddings/oleObject151.bin" Id="rId167" /><Relationship Type="http://schemas.openxmlformats.org/officeDocument/2006/relationships/oleObject" Target="embeddings/oleObject150.bin" Id="rId166" /><Relationship Type="http://schemas.openxmlformats.org/officeDocument/2006/relationships/oleObject" Target="embeddings/oleObject149.bin" Id="rId165" /><Relationship Type="http://schemas.openxmlformats.org/officeDocument/2006/relationships/oleObject" Target="embeddings/oleObject148.bin" Id="rId164" /><Relationship Type="http://schemas.openxmlformats.org/officeDocument/2006/relationships/oleObject" Target="embeddings/oleObject147.bin" Id="rId163" /><Relationship Type="http://schemas.openxmlformats.org/officeDocument/2006/relationships/oleObject" Target="embeddings/oleObject146.bin" Id="rId162" /><Relationship Type="http://schemas.openxmlformats.org/officeDocument/2006/relationships/oleObject" Target="embeddings/oleObject145.bin" Id="rId161" /><Relationship Type="http://schemas.openxmlformats.org/officeDocument/2006/relationships/oleObject" Target="embeddings/oleObject144.bin" Id="rId160" /><Relationship Type="http://schemas.openxmlformats.org/officeDocument/2006/relationships/oleObject" Target="embeddings/oleObject7.bin" Id="rId16" /><Relationship Type="http://schemas.openxmlformats.org/officeDocument/2006/relationships/oleObject" Target="embeddings/oleObject143.bin" Id="rId159" /><Relationship Type="http://schemas.openxmlformats.org/officeDocument/2006/relationships/oleObject" Target="embeddings/oleObject142.bin" Id="rId158" /><Relationship Type="http://schemas.openxmlformats.org/officeDocument/2006/relationships/oleObject" Target="embeddings/oleObject141.bin" Id="rId157" /><Relationship Type="http://schemas.openxmlformats.org/officeDocument/2006/relationships/oleObject" Target="embeddings/oleObject140.bin" Id="rId156" /><Relationship Type="http://schemas.openxmlformats.org/officeDocument/2006/relationships/oleObject" Target="embeddings/oleObject139.bin" Id="rId155" /><Relationship Type="http://schemas.openxmlformats.org/officeDocument/2006/relationships/oleObject" Target="embeddings/oleObject138.bin" Id="rId154" /><Relationship Type="http://schemas.openxmlformats.org/officeDocument/2006/relationships/oleObject" Target="embeddings/oleObject137.bin" Id="rId153" /><Relationship Type="http://schemas.openxmlformats.org/officeDocument/2006/relationships/oleObject" Target="embeddings/oleObject136.bin" Id="rId152" /><Relationship Type="http://schemas.openxmlformats.org/officeDocument/2006/relationships/oleObject" Target="embeddings/oleObject135.bin" Id="rId151" /><Relationship Type="http://schemas.openxmlformats.org/officeDocument/2006/relationships/oleObject" Target="embeddings/oleObject134.bin" Id="rId150" /><Relationship Type="http://schemas.openxmlformats.org/officeDocument/2006/relationships/image" Target="media/image6.wmf" Id="rId15" /><Relationship Type="http://schemas.openxmlformats.org/officeDocument/2006/relationships/oleObject" Target="embeddings/oleObject133.bin" Id="rId149" /><Relationship Type="http://schemas.openxmlformats.org/officeDocument/2006/relationships/oleObject" Target="embeddings/oleObject132.bin" Id="rId148" /><Relationship Type="http://schemas.openxmlformats.org/officeDocument/2006/relationships/oleObject" Target="embeddings/oleObject131.bin" Id="rId147" /><Relationship Type="http://schemas.openxmlformats.org/officeDocument/2006/relationships/oleObject" Target="embeddings/oleObject130.bin" Id="rId146" /><Relationship Type="http://schemas.openxmlformats.org/officeDocument/2006/relationships/oleObject" Target="embeddings/oleObject129.bin" Id="rId145" /><Relationship Type="http://schemas.openxmlformats.org/officeDocument/2006/relationships/oleObject" Target="embeddings/oleObject128.bin" Id="rId144" /><Relationship Type="http://schemas.openxmlformats.org/officeDocument/2006/relationships/oleObject" Target="embeddings/oleObject127.bin" Id="rId143" /><Relationship Type="http://schemas.openxmlformats.org/officeDocument/2006/relationships/oleObject" Target="embeddings/oleObject126.bin" Id="rId142" /><Relationship Type="http://schemas.openxmlformats.org/officeDocument/2006/relationships/oleObject" Target="embeddings/oleObject125.bin" Id="rId141" /><Relationship Type="http://schemas.openxmlformats.org/officeDocument/2006/relationships/oleObject" Target="embeddings/oleObject124.bin" Id="rId140" /><Relationship Type="http://schemas.openxmlformats.org/officeDocument/2006/relationships/oleObject" Target="embeddings/oleObject6.bin" Id="rId14" /><Relationship Type="http://schemas.openxmlformats.org/officeDocument/2006/relationships/oleObject" Target="embeddings/oleObject123.bin" Id="rId139" /><Relationship Type="http://schemas.openxmlformats.org/officeDocument/2006/relationships/oleObject" Target="embeddings/oleObject122.bin" Id="rId138" /><Relationship Type="http://schemas.openxmlformats.org/officeDocument/2006/relationships/oleObject" Target="embeddings/oleObject121.bin" Id="rId137" /><Relationship Type="http://schemas.openxmlformats.org/officeDocument/2006/relationships/oleObject" Target="embeddings/oleObject120.bin" Id="rId136" /><Relationship Type="http://schemas.openxmlformats.org/officeDocument/2006/relationships/oleObject" Target="embeddings/oleObject119.bin" Id="rId135" /><Relationship Type="http://schemas.openxmlformats.org/officeDocument/2006/relationships/oleObject" Target="embeddings/oleObject118.bin" Id="rId134" /><Relationship Type="http://schemas.openxmlformats.org/officeDocument/2006/relationships/oleObject" Target="embeddings/oleObject117.bin" Id="rId133" /><Relationship Type="http://schemas.openxmlformats.org/officeDocument/2006/relationships/oleObject" Target="embeddings/oleObject116.bin" Id="rId132" /><Relationship Type="http://schemas.openxmlformats.org/officeDocument/2006/relationships/oleObject" Target="embeddings/oleObject115.bin" Id="rId131" /><Relationship Type="http://schemas.openxmlformats.org/officeDocument/2006/relationships/oleObject" Target="embeddings/oleObject114.bin" Id="rId130" /><Relationship Type="http://schemas.openxmlformats.org/officeDocument/2006/relationships/image" Target="media/image5.wmf" Id="rId13" /><Relationship Type="http://schemas.openxmlformats.org/officeDocument/2006/relationships/oleObject" Target="embeddings/oleObject113.bin" Id="rId129" /><Relationship Type="http://schemas.openxmlformats.org/officeDocument/2006/relationships/oleObject" Target="embeddings/oleObject112.bin" Id="rId128" /><Relationship Type="http://schemas.openxmlformats.org/officeDocument/2006/relationships/oleObject" Target="embeddings/oleObject111.bin" Id="rId127" /><Relationship Type="http://schemas.openxmlformats.org/officeDocument/2006/relationships/oleObject" Target="embeddings/oleObject110.bin" Id="rId126" /><Relationship Type="http://schemas.openxmlformats.org/officeDocument/2006/relationships/oleObject" Target="embeddings/oleObject109.bin" Id="rId125" /><Relationship Type="http://schemas.openxmlformats.org/officeDocument/2006/relationships/oleObject" Target="embeddings/oleObject108.bin" Id="rId124" /><Relationship Type="http://schemas.openxmlformats.org/officeDocument/2006/relationships/oleObject" Target="embeddings/oleObject107.bin" Id="rId123" /><Relationship Type="http://schemas.openxmlformats.org/officeDocument/2006/relationships/oleObject" Target="embeddings/oleObject106.bin" Id="rId122" /><Relationship Type="http://schemas.openxmlformats.org/officeDocument/2006/relationships/oleObject" Target="embeddings/oleObject105.bin" Id="rId121" /><Relationship Type="http://schemas.openxmlformats.org/officeDocument/2006/relationships/oleObject" Target="embeddings/oleObject104.bin" Id="rId120" /><Relationship Type="http://schemas.openxmlformats.org/officeDocument/2006/relationships/oleObject" Target="embeddings/oleObject5.bin" Id="rId12" /><Relationship Type="http://schemas.openxmlformats.org/officeDocument/2006/relationships/oleObject" Target="embeddings/oleObject103.bin" Id="rId119" /><Relationship Type="http://schemas.openxmlformats.org/officeDocument/2006/relationships/image" Target="media/image13.wmf" Id="rId118" /><Relationship Type="http://schemas.openxmlformats.org/officeDocument/2006/relationships/oleObject" Target="embeddings/oleObject102.bin" Id="rId117" /><Relationship Type="http://schemas.openxmlformats.org/officeDocument/2006/relationships/oleObject" Target="embeddings/oleObject101.bin" Id="rId116" /><Relationship Type="http://schemas.openxmlformats.org/officeDocument/2006/relationships/oleObject" Target="embeddings/oleObject100.bin" Id="rId115" /><Relationship Type="http://schemas.openxmlformats.org/officeDocument/2006/relationships/image" Target="media/image12.wmf" Id="rId114" /><Relationship Type="http://schemas.openxmlformats.org/officeDocument/2006/relationships/oleObject" Target="embeddings/oleObject99.bin" Id="rId113" /><Relationship Type="http://schemas.openxmlformats.org/officeDocument/2006/relationships/oleObject" Target="embeddings/oleObject98.bin" Id="rId112" /><Relationship Type="http://schemas.openxmlformats.org/officeDocument/2006/relationships/oleObject" Target="embeddings/oleObject97.bin" Id="rId111" /><Relationship Type="http://schemas.openxmlformats.org/officeDocument/2006/relationships/oleObject" Target="embeddings/oleObject96.bin" Id="rId110" /><Relationship Type="http://schemas.openxmlformats.org/officeDocument/2006/relationships/image" Target="media/image4.wmf" Id="rId11" /><Relationship Type="http://schemas.openxmlformats.org/officeDocument/2006/relationships/oleObject" Target="embeddings/oleObject95.bin" Id="rId109" /><Relationship Type="http://schemas.openxmlformats.org/officeDocument/2006/relationships/oleObject" Target="embeddings/oleObject94.bin" Id="rId108" /><Relationship Type="http://schemas.openxmlformats.org/officeDocument/2006/relationships/oleObject" Target="embeddings/oleObject93.bin" Id="rId107" /><Relationship Type="http://schemas.openxmlformats.org/officeDocument/2006/relationships/oleObject" Target="embeddings/oleObject92.bin" Id="rId106" /><Relationship Type="http://schemas.openxmlformats.org/officeDocument/2006/relationships/oleObject" Target="embeddings/oleObject91.bin" Id="rId105" /><Relationship Type="http://schemas.openxmlformats.org/officeDocument/2006/relationships/oleObject" Target="embeddings/oleObject90.bin" Id="rId104" /><Relationship Type="http://schemas.openxmlformats.org/officeDocument/2006/relationships/oleObject" Target="embeddings/oleObject89.bin" Id="rId103" /><Relationship Type="http://schemas.openxmlformats.org/officeDocument/2006/relationships/oleObject" Target="embeddings/oleObject88.bin" Id="rId102" /><Relationship Type="http://schemas.openxmlformats.org/officeDocument/2006/relationships/oleObject" Target="embeddings/oleObject87.bin" Id="rId101" /><Relationship Type="http://schemas.openxmlformats.org/officeDocument/2006/relationships/oleObject" Target="embeddings/oleObject86.bin" Id="rId100" /><Relationship Type="http://schemas.openxmlformats.org/officeDocument/2006/relationships/oleObject" Target="embeddings/oleObject4.bin" Id="rId10" /><Relationship Type="http://schemas.openxmlformats.org/officeDocument/2006/relationships/styles" Target="styles.xml" Id="rId1" /><Relationship Type="http://schemas.openxmlformats.org/officeDocument/2006/relationships/header" Target="/word/header1.xml" Id="R32e0ad845f944160" /><Relationship Type="http://schemas.openxmlformats.org/officeDocument/2006/relationships/header" Target="/word/header2.xml" Id="R474fdef0d1ff4e42" /><Relationship Type="http://schemas.openxmlformats.org/officeDocument/2006/relationships/header" Target="/word/header3.xml" Id="R5fa01aa6c51d460c" /><Relationship Type="http://schemas.openxmlformats.org/officeDocument/2006/relationships/footer" Target="/word/footer1.xml" Id="Ra7f209c964fb4103" /><Relationship Type="http://schemas.openxmlformats.org/officeDocument/2006/relationships/footer" Target="/word/footer2.xml" Id="Rbf45339b5c3d476a" /><Relationship Type="http://schemas.openxmlformats.org/officeDocument/2006/relationships/footer" Target="/word/footer3.xml" Id="Rdd69f32540f840d2" /><Relationship Type="http://schemas.openxmlformats.org/officeDocument/2006/relationships/header" Target="/word/header1.xml" Id="R250c97ee9fe748a1" /><Relationship Type="http://schemas.openxmlformats.org/officeDocument/2006/relationships/header" Target="/word/header2.xml" Id="Ra8c9d4f93e7b46b4" /><Relationship Type="http://schemas.openxmlformats.org/officeDocument/2006/relationships/header" Target="/word/header3.xml" Id="R7fcaf5b45dff466c" /><Relationship Type="http://schemas.openxmlformats.org/officeDocument/2006/relationships/footer" Target="/word/footer1.xml" Id="R9fc74280b2a24a6d" /><Relationship Type="http://schemas.openxmlformats.org/officeDocument/2006/relationships/footer" Target="/word/footer2.xml" Id="Ree9e11ee82674ca2" /><Relationship Type="http://schemas.openxmlformats.org/officeDocument/2006/relationships/footer" Target="/word/footer3.xml" Id="Rd0b9943e95cb45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2021-12-10T11:03:00Z</dcterms:created>
  <dc:creator>林建彬²º¹⁸</dc:creator>
  <cp:lastModifiedBy>林建彬²º¹⁸</cp:lastModifiedBy>
  <dcterms:modified xsi:type="dcterms:W3CDTF">2021-12-10T11:04:06Z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5D1C4510BCE44AFDA444475E0CD66A07</vt:lpwstr>
  </property>
</Properties>
</file>